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霍山县融媒体中心高清采访设备采购询价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6"/>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霍山县融媒体中心高清采访设备采购</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HSYD-2021-157</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二一</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十二月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6"/>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霍山县融媒体中心高清采访设备采购</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霍山县融媒体中心高清采访设备采购</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霍山县融媒体中心高清采访设备采购</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合肥东行电子科技有限公司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安徽友讯网络信息科技有限公司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安徽鑫拓来摄影器材有限公司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霍山县融媒体中心高清采访设备采购</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HSYD-2021-157</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货物类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自筹资金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298000.00元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7、项目最高限价：298000.00元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供货期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7天</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霍山县融媒体中心高清采访设备采购，具体工作内容详见采购文件和采购需求清单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12月7日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2021年</w:t>
      </w:r>
      <w:r>
        <w:rPr>
          <w:rFonts w:hint="eastAsia" w:ascii="宋体" w:hAnsi="宋体" w:cs="宋体"/>
          <w:i w:val="0"/>
          <w:caps w:val="0"/>
          <w:color w:val="auto"/>
          <w:spacing w:val="0"/>
          <w:sz w:val="21"/>
          <w:szCs w:val="21"/>
          <w:highlight w:val="none"/>
          <w:shd w:val="clear" w:color="auto" w:fill="FFFFFF"/>
          <w:lang w:val="en-US" w:eastAsia="zh-CN"/>
        </w:rPr>
        <w:t>12</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10</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9</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2021年</w:t>
      </w:r>
      <w:r>
        <w:rPr>
          <w:rFonts w:hint="eastAsia" w:ascii="宋体" w:hAnsi="宋体" w:cs="宋体"/>
          <w:i w:val="0"/>
          <w:caps w:val="0"/>
          <w:color w:val="auto"/>
          <w:spacing w:val="0"/>
          <w:sz w:val="21"/>
          <w:szCs w:val="21"/>
          <w:highlight w:val="none"/>
          <w:u w:val="single"/>
          <w:shd w:val="clear" w:color="auto" w:fill="FFFFFF"/>
          <w:lang w:val="en-US" w:eastAsia="zh-CN"/>
        </w:rPr>
        <w:t>12</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10</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9</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13305644113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12月7日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13305644113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霍山县融媒体中心高清采访设备采购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贰拾玖万捌仟元整（￥298000.00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货物验收合格付90%，余款质保金3个月后付清</w:t>
            </w: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供货期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2021年</w:t>
            </w:r>
            <w:r>
              <w:rPr>
                <w:rFonts w:hint="eastAsia" w:ascii="宋体" w:hAnsi="宋体" w:cs="宋体"/>
                <w:b/>
                <w:color w:val="auto"/>
                <w:sz w:val="21"/>
                <w:szCs w:val="21"/>
                <w:highlight w:val="none"/>
                <w:u w:val="single"/>
                <w:lang w:val="en-US" w:eastAsia="zh-CN"/>
              </w:rPr>
              <w:t>12</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10</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9</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216158625"/>
      <w:bookmarkStart w:id="14" w:name="_Toc438648662"/>
      <w:bookmarkStart w:id="15" w:name="_Toc363199266"/>
      <w:bookmarkStart w:id="16" w:name="_Toc12806"/>
      <w:r>
        <w:rPr>
          <w:rFonts w:hint="eastAsia"/>
          <w:color w:val="auto"/>
          <w:sz w:val="24"/>
          <w:szCs w:val="24"/>
          <w:highlight w:val="none"/>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0"/>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lang w:val="en-US" w:eastAsia="zh-CN"/>
        </w:rPr>
      </w:pPr>
      <w:bookmarkStart w:id="31" w:name="_Toc16484_WPSOffice_Level1"/>
      <w:bookmarkStart w:id="32" w:name="_Toc12757"/>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0"/>
        <w:keepNext w:val="0"/>
        <w:keepLines w:val="0"/>
        <w:pageBreakBefore w:val="0"/>
        <w:widowControl w:val="0"/>
        <w:numPr>
          <w:ilvl w:val="0"/>
          <w:numId w:val="0"/>
        </w:numPr>
        <w:tabs>
          <w:tab w:val="left" w:pos="1978"/>
          <w:tab w:val="center" w:pos="4482"/>
        </w:tabs>
        <w:kinsoku w:val="0"/>
        <w:wordWrap/>
        <w:overflowPunct w:val="0"/>
        <w:topLinePunct w:val="0"/>
        <w:autoSpaceDE/>
        <w:autoSpaceDN/>
        <w:bidi w:val="0"/>
        <w:adjustRightInd w:val="0"/>
        <w:snapToGrid/>
        <w:spacing w:line="460" w:lineRule="exact"/>
        <w:ind w:leftChars="0"/>
        <w:jc w:val="center"/>
        <w:textAlignment w:val="baseline"/>
        <w:outlineLvl w:val="0"/>
        <w:rPr>
          <w:rFonts w:hint="default"/>
          <w:color w:val="auto"/>
          <w:sz w:val="28"/>
          <w:szCs w:val="28"/>
          <w:highlight w:val="none"/>
          <w:lang w:val="en-US" w:eastAsia="zh-CN"/>
        </w:rPr>
      </w:pPr>
      <w:bookmarkStart w:id="78" w:name="_GoBack"/>
      <w:bookmarkEnd w:id="78"/>
      <w:r>
        <w:rPr>
          <w:rFonts w:hint="eastAsia"/>
          <w:color w:val="auto"/>
          <w:sz w:val="28"/>
          <w:szCs w:val="28"/>
          <w:highlight w:val="none"/>
          <w:lang w:val="en-US" w:eastAsia="zh-CN"/>
        </w:rPr>
        <w:t>四、采购需求</w:t>
      </w:r>
    </w:p>
    <w:tbl>
      <w:tblPr>
        <w:tblStyle w:val="20"/>
        <w:tblpPr w:leftFromText="180" w:rightFromText="180" w:vertAnchor="page" w:horzAnchor="page" w:tblpX="1785" w:tblpY="25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2310"/>
        <w:gridCol w:w="3516"/>
        <w:gridCol w:w="881"/>
        <w:gridCol w:w="1132"/>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0" w:type="dxa"/>
            <w:vAlign w:val="center"/>
          </w:tcPr>
          <w:p>
            <w:pPr>
              <w:jc w:val="both"/>
              <w:rPr>
                <w:rFonts w:hint="eastAsia" w:ascii="宋体" w:hAnsi="宋体" w:eastAsia="宋体" w:cs="宋体"/>
                <w:b w:val="0"/>
                <w:bCs w:val="0"/>
                <w:color w:val="auto"/>
                <w:sz w:val="28"/>
                <w:szCs w:val="28"/>
                <w:vertAlign w:val="baseline"/>
              </w:rPr>
            </w:pPr>
          </w:p>
        </w:tc>
        <w:tc>
          <w:tcPr>
            <w:tcW w:w="3021"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设 备 型 号</w:t>
            </w:r>
          </w:p>
        </w:tc>
        <w:tc>
          <w:tcPr>
            <w:tcW w:w="5700"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参  数</w:t>
            </w:r>
          </w:p>
        </w:tc>
        <w:tc>
          <w:tcPr>
            <w:tcW w:w="1275"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数 量</w:t>
            </w:r>
          </w:p>
        </w:tc>
        <w:tc>
          <w:tcPr>
            <w:tcW w:w="1785"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单 价</w:t>
            </w:r>
          </w:p>
        </w:tc>
        <w:tc>
          <w:tcPr>
            <w:tcW w:w="1185"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670"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w:t>
            </w:r>
          </w:p>
        </w:tc>
        <w:tc>
          <w:tcPr>
            <w:tcW w:w="3021"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i w:val="0"/>
                <w:iCs w:val="0"/>
                <w:caps w:val="0"/>
                <w:color w:val="auto"/>
                <w:spacing w:val="0"/>
                <w:sz w:val="28"/>
                <w:szCs w:val="28"/>
                <w:shd w:val="clear" w:fill="FFFFFF"/>
                <w:lang w:val="en-US" w:eastAsia="zh-CN"/>
              </w:rPr>
              <w:t>相机</w:t>
            </w:r>
            <w:r>
              <w:rPr>
                <w:rFonts w:hint="eastAsia" w:ascii="宋体" w:hAnsi="宋体" w:eastAsia="宋体" w:cs="宋体"/>
                <w:b w:val="0"/>
                <w:bCs w:val="0"/>
                <w:i w:val="0"/>
                <w:iCs w:val="0"/>
                <w:caps w:val="0"/>
                <w:color w:val="auto"/>
                <w:spacing w:val="0"/>
                <w:sz w:val="28"/>
                <w:szCs w:val="28"/>
                <w:shd w:val="clear" w:fill="FFFFFF"/>
              </w:rPr>
              <w:t>EOS</w:t>
            </w:r>
            <w:r>
              <w:rPr>
                <w:rFonts w:hint="eastAsia" w:ascii="宋体" w:hAnsi="宋体" w:eastAsia="宋体" w:cs="宋体"/>
                <w:b w:val="0"/>
                <w:bCs w:val="0"/>
                <w:i w:val="0"/>
                <w:iCs w:val="0"/>
                <w:caps w:val="0"/>
                <w:color w:val="auto"/>
                <w:spacing w:val="0"/>
                <w:sz w:val="28"/>
                <w:szCs w:val="28"/>
                <w:shd w:val="clear" w:fill="FFFFFF"/>
                <w:lang w:val="en-US" w:eastAsia="zh-CN"/>
              </w:rPr>
              <w:t xml:space="preserve"> </w:t>
            </w:r>
            <w:r>
              <w:rPr>
                <w:rFonts w:hint="eastAsia" w:ascii="宋体" w:hAnsi="宋体" w:eastAsia="宋体" w:cs="宋体"/>
                <w:b w:val="0"/>
                <w:bCs w:val="0"/>
                <w:color w:val="auto"/>
                <w:sz w:val="28"/>
                <w:szCs w:val="28"/>
                <w:vertAlign w:val="baseline"/>
                <w:lang w:val="en-US" w:eastAsia="zh-CN"/>
              </w:rPr>
              <w:t>R3</w:t>
            </w:r>
          </w:p>
        </w:tc>
        <w:tc>
          <w:tcPr>
            <w:tcW w:w="5700" w:type="dxa"/>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482" w:afterAutospacing="0" w:line="13" w:lineRule="atLeast"/>
              <w:ind w:left="0" w:right="0"/>
              <w:jc w:val="both"/>
              <w:rPr>
                <w:rFonts w:hint="eastAsia" w:ascii="宋体" w:hAnsi="宋体" w:eastAsia="宋体" w:cs="宋体"/>
                <w:b w:val="0"/>
                <w:bCs w:val="0"/>
                <w:i w:val="0"/>
                <w:iCs w:val="0"/>
                <w:caps w:val="0"/>
                <w:color w:val="auto"/>
                <w:spacing w:val="0"/>
                <w:sz w:val="18"/>
                <w:szCs w:val="18"/>
                <w:shd w:val="clear" w:fill="FFFFFF"/>
              </w:rPr>
            </w:pPr>
            <w:r>
              <w:rPr>
                <w:rFonts w:hint="eastAsia" w:ascii="宋体" w:hAnsi="宋体" w:eastAsia="宋体" w:cs="宋体"/>
                <w:b w:val="0"/>
                <w:bCs w:val="0"/>
                <w:color w:val="auto"/>
                <w:kern w:val="0"/>
                <w:sz w:val="18"/>
                <w:szCs w:val="18"/>
                <w:lang w:val="en-US" w:eastAsia="zh-CN" w:bidi="ar"/>
              </w:rPr>
              <w:t>具有自动对焦/自动曝光的单镜头无反光数码相机，双卡槽，CFexpress存储卡（B型）支持VPG400，SD/SDHC/SDXC存储卡（兼容UHS-II存储卡）；图像感应器尺寸约36×24毫米；兼容镜头佳能RF系列镜头 ※通过安装卡口适配器，可支持EF/EF-S镜头（不支持EF-M，CN-E镜头）；</w:t>
            </w:r>
            <w:r>
              <w:rPr>
                <w:rFonts w:hint="eastAsia" w:ascii="宋体" w:hAnsi="宋体" w:eastAsia="宋体" w:cs="宋体"/>
                <w:b w:val="0"/>
                <w:bCs w:val="0"/>
                <w:i w:val="0"/>
                <w:iCs w:val="0"/>
                <w:caps w:val="0"/>
                <w:color w:val="auto"/>
                <w:spacing w:val="0"/>
                <w:sz w:val="18"/>
                <w:szCs w:val="18"/>
                <w:shd w:val="clear" w:fill="FFFFFF"/>
              </w:rPr>
              <w:t>图像感应器</w:t>
            </w:r>
            <w:r>
              <w:rPr>
                <w:rFonts w:hint="eastAsia" w:ascii="宋体" w:hAnsi="宋体" w:eastAsia="宋体" w:cs="宋体"/>
                <w:b w:val="0"/>
                <w:bCs w:val="0"/>
                <w:i w:val="0"/>
                <w:iCs w:val="0"/>
                <w:caps w:val="0"/>
                <w:color w:val="auto"/>
                <w:spacing w:val="0"/>
                <w:sz w:val="18"/>
                <w:szCs w:val="18"/>
                <w:shd w:val="clear" w:fill="FFFFFF"/>
                <w:lang w:eastAsia="zh-CN"/>
              </w:rPr>
              <w:t>：</w:t>
            </w:r>
            <w:r>
              <w:rPr>
                <w:rFonts w:hint="eastAsia" w:ascii="宋体" w:hAnsi="宋体" w:eastAsia="宋体" w:cs="宋体"/>
                <w:b w:val="0"/>
                <w:bCs w:val="0"/>
                <w:color w:val="auto"/>
                <w:kern w:val="0"/>
                <w:sz w:val="18"/>
                <w:szCs w:val="18"/>
                <w:lang w:val="en-US" w:eastAsia="zh-CN" w:bidi="ar"/>
              </w:rPr>
              <w:t xml:space="preserve">背照堆栈式CMOS图像感应器（支持全像素双核CMOS AF）。有效像素最高约2410万像素 </w:t>
            </w:r>
          </w:p>
        </w:tc>
        <w:tc>
          <w:tcPr>
            <w:tcW w:w="1275"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w:t>
            </w:r>
          </w:p>
        </w:tc>
        <w:tc>
          <w:tcPr>
            <w:tcW w:w="1785" w:type="dxa"/>
            <w:vAlign w:val="center"/>
          </w:tcPr>
          <w:p>
            <w:pPr>
              <w:jc w:val="both"/>
              <w:rPr>
                <w:rFonts w:hint="eastAsia" w:ascii="宋体" w:hAnsi="宋体" w:eastAsia="宋体" w:cs="宋体"/>
                <w:b w:val="0"/>
                <w:bCs w:val="0"/>
                <w:color w:val="auto"/>
                <w:sz w:val="28"/>
                <w:szCs w:val="28"/>
                <w:vertAlign w:val="baseline"/>
                <w:lang w:val="en-US" w:eastAsia="zh-CN"/>
              </w:rPr>
            </w:pPr>
          </w:p>
        </w:tc>
        <w:tc>
          <w:tcPr>
            <w:tcW w:w="1185" w:type="dxa"/>
            <w:vAlign w:val="center"/>
          </w:tcPr>
          <w:p>
            <w:pPr>
              <w:jc w:val="both"/>
              <w:rPr>
                <w:rFonts w:hint="eastAsia"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670"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2</w:t>
            </w:r>
          </w:p>
        </w:tc>
        <w:tc>
          <w:tcPr>
            <w:tcW w:w="3021"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镜头富士GF23/4</w:t>
            </w:r>
          </w:p>
        </w:tc>
        <w:tc>
          <w:tcPr>
            <w:tcW w:w="570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both"/>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iCs w:val="0"/>
                <w:caps w:val="0"/>
                <w:color w:val="auto"/>
                <w:spacing w:val="0"/>
                <w:kern w:val="0"/>
                <w:sz w:val="18"/>
                <w:szCs w:val="18"/>
                <w:u w:val="none"/>
                <w:lang w:val="en-US" w:eastAsia="zh-CN" w:bidi="ar"/>
              </w:rPr>
              <w:fldChar w:fldCharType="begin"/>
            </w:r>
            <w:r>
              <w:rPr>
                <w:rFonts w:hint="eastAsia" w:ascii="宋体" w:hAnsi="宋体" w:eastAsia="宋体" w:cs="宋体"/>
                <w:b w:val="0"/>
                <w:bCs w:val="0"/>
                <w:i w:val="0"/>
                <w:iCs w:val="0"/>
                <w:caps w:val="0"/>
                <w:color w:val="auto"/>
                <w:spacing w:val="0"/>
                <w:kern w:val="0"/>
                <w:sz w:val="18"/>
                <w:szCs w:val="18"/>
                <w:u w:val="none"/>
                <w:lang w:val="en-US" w:eastAsia="zh-CN" w:bidi="ar"/>
              </w:rPr>
              <w:instrText xml:space="preserve"> HYPERLINK "https://detail.zol.com.cn/lens/s2854/" </w:instrTex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separate"/>
            </w:r>
            <w:r>
              <w:rPr>
                <w:rStyle w:val="31"/>
                <w:rFonts w:hint="eastAsia" w:ascii="宋体" w:hAnsi="宋体" w:eastAsia="宋体" w:cs="宋体"/>
                <w:b w:val="0"/>
                <w:bCs w:val="0"/>
                <w:i w:val="0"/>
                <w:iCs w:val="0"/>
                <w:caps w:val="0"/>
                <w:color w:val="auto"/>
                <w:spacing w:val="0"/>
                <w:sz w:val="18"/>
                <w:szCs w:val="18"/>
                <w:u w:val="none"/>
              </w:rPr>
              <w:t>中画幅镜头</w: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end"/>
            </w:r>
            <w:r>
              <w:rPr>
                <w:rFonts w:hint="eastAsia" w:ascii="宋体" w:hAnsi="宋体" w:eastAsia="宋体" w:cs="宋体"/>
                <w:b w:val="0"/>
                <w:bCs w:val="0"/>
                <w:i w:val="0"/>
                <w:iCs w:val="0"/>
                <w:caps w:val="0"/>
                <w:color w:val="auto"/>
                <w:spacing w:val="0"/>
                <w:kern w:val="0"/>
                <w:sz w:val="18"/>
                <w:szCs w:val="18"/>
                <w:u w:val="none"/>
                <w:lang w:val="en-US" w:eastAsia="zh-CN" w:bidi="ar"/>
              </w:rPr>
              <w:t>，</w: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begin"/>
            </w:r>
            <w:r>
              <w:rPr>
                <w:rFonts w:hint="eastAsia" w:ascii="宋体" w:hAnsi="宋体" w:eastAsia="宋体" w:cs="宋体"/>
                <w:b w:val="0"/>
                <w:bCs w:val="0"/>
                <w:i w:val="0"/>
                <w:iCs w:val="0"/>
                <w:caps w:val="0"/>
                <w:color w:val="auto"/>
                <w:spacing w:val="0"/>
                <w:kern w:val="0"/>
                <w:sz w:val="18"/>
                <w:szCs w:val="18"/>
                <w:u w:val="none"/>
                <w:lang w:val="en-US" w:eastAsia="zh-CN" w:bidi="ar"/>
              </w:rPr>
              <w:instrText xml:space="preserve"> HYPERLINK "https://detail.zol.com.cn/lens/s6978/" </w:instrTex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separate"/>
            </w:r>
            <w:r>
              <w:rPr>
                <w:rStyle w:val="31"/>
                <w:rFonts w:hint="eastAsia" w:ascii="宋体" w:hAnsi="宋体" w:eastAsia="宋体" w:cs="宋体"/>
                <w:b w:val="0"/>
                <w:bCs w:val="0"/>
                <w:i w:val="0"/>
                <w:iCs w:val="0"/>
                <w:caps w:val="0"/>
                <w:color w:val="auto"/>
                <w:spacing w:val="0"/>
                <w:sz w:val="18"/>
                <w:szCs w:val="18"/>
                <w:u w:val="none"/>
              </w:rPr>
              <w:t>广角镜头</w: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end"/>
            </w:r>
            <w:r>
              <w:rPr>
                <w:rFonts w:hint="eastAsia" w:ascii="宋体" w:hAnsi="宋体" w:eastAsia="宋体" w:cs="宋体"/>
                <w:b w:val="0"/>
                <w:bCs w:val="0"/>
                <w:i w:val="0"/>
                <w:iCs w:val="0"/>
                <w:caps w:val="0"/>
                <w:color w:val="auto"/>
                <w:spacing w:val="0"/>
                <w:kern w:val="0"/>
                <w:sz w:val="18"/>
                <w:szCs w:val="18"/>
                <w:u w:val="none"/>
                <w:lang w:val="en-US" w:eastAsia="zh-CN" w:bidi="ar"/>
              </w:rPr>
              <w:t>，</w: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begin"/>
            </w:r>
            <w:r>
              <w:rPr>
                <w:rFonts w:hint="eastAsia" w:ascii="宋体" w:hAnsi="宋体" w:eastAsia="宋体" w:cs="宋体"/>
                <w:b w:val="0"/>
                <w:bCs w:val="0"/>
                <w:i w:val="0"/>
                <w:iCs w:val="0"/>
                <w:caps w:val="0"/>
                <w:color w:val="auto"/>
                <w:spacing w:val="0"/>
                <w:kern w:val="0"/>
                <w:sz w:val="18"/>
                <w:szCs w:val="18"/>
                <w:u w:val="none"/>
                <w:lang w:val="en-US" w:eastAsia="zh-CN" w:bidi="ar"/>
              </w:rPr>
              <w:instrText xml:space="preserve"> HYPERLINK "https://detail.zol.com.cn/lens/s1703/" </w:instrTex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separate"/>
            </w:r>
            <w:r>
              <w:rPr>
                <w:rStyle w:val="31"/>
                <w:rFonts w:hint="eastAsia" w:ascii="宋体" w:hAnsi="宋体" w:eastAsia="宋体" w:cs="宋体"/>
                <w:b w:val="0"/>
                <w:bCs w:val="0"/>
                <w:i w:val="0"/>
                <w:iCs w:val="0"/>
                <w:caps w:val="0"/>
                <w:color w:val="auto"/>
                <w:spacing w:val="0"/>
                <w:sz w:val="18"/>
                <w:szCs w:val="18"/>
                <w:u w:val="none"/>
              </w:rPr>
              <w:t>定焦</w: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end"/>
            </w:r>
            <w:r>
              <w:rPr>
                <w:rFonts w:hint="eastAsia" w:ascii="宋体" w:hAnsi="宋体" w:eastAsia="宋体" w:cs="宋体"/>
                <w:b w:val="0"/>
                <w:bCs w:val="0"/>
                <w:i w:val="0"/>
                <w:iCs w:val="0"/>
                <w:caps w:val="0"/>
                <w:color w:val="auto"/>
                <w:spacing w:val="0"/>
                <w:kern w:val="0"/>
                <w:sz w:val="18"/>
                <w:szCs w:val="18"/>
                <w:u w:val="none"/>
                <w:lang w:val="en-US" w:eastAsia="zh-CN" w:bidi="ar"/>
              </w:rPr>
              <w:t>。</w:t>
            </w:r>
            <w:r>
              <w:rPr>
                <w:rFonts w:hint="eastAsia" w:ascii="宋体" w:hAnsi="宋体" w:eastAsia="宋体" w:cs="宋体"/>
                <w:b w:val="0"/>
                <w:bCs w:val="0"/>
                <w:i w:val="0"/>
                <w:iCs w:val="0"/>
                <w:caps w:val="0"/>
                <w:color w:val="auto"/>
                <w:spacing w:val="0"/>
                <w:kern w:val="0"/>
                <w:sz w:val="18"/>
                <w:szCs w:val="18"/>
                <w:lang w:val="en-US" w:eastAsia="zh-CN" w:bidi="ar"/>
              </w:rPr>
              <w:t>镜头结构15片12组（包括2片非球面镜片，1片Super ED镜片，3片ED镜片）。镜头卡口G卡口。滤镜尺寸</w: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begin"/>
            </w:r>
            <w:r>
              <w:rPr>
                <w:rFonts w:hint="eastAsia" w:ascii="宋体" w:hAnsi="宋体" w:eastAsia="宋体" w:cs="宋体"/>
                <w:b w:val="0"/>
                <w:bCs w:val="0"/>
                <w:i w:val="0"/>
                <w:iCs w:val="0"/>
                <w:caps w:val="0"/>
                <w:color w:val="auto"/>
                <w:spacing w:val="0"/>
                <w:kern w:val="0"/>
                <w:sz w:val="18"/>
                <w:szCs w:val="18"/>
                <w:u w:val="none"/>
                <w:lang w:val="en-US" w:eastAsia="zh-CN" w:bidi="ar"/>
              </w:rPr>
              <w:instrText xml:space="preserve"> HYPERLINK "https://detail.zol.com.cn/lens/s2336/" </w:instrTex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separate"/>
            </w:r>
            <w:r>
              <w:rPr>
                <w:rStyle w:val="31"/>
                <w:rFonts w:hint="eastAsia" w:ascii="宋体" w:hAnsi="宋体" w:eastAsia="宋体" w:cs="宋体"/>
                <w:b w:val="0"/>
                <w:bCs w:val="0"/>
                <w:i w:val="0"/>
                <w:iCs w:val="0"/>
                <w:caps w:val="0"/>
                <w:color w:val="auto"/>
                <w:spacing w:val="0"/>
                <w:sz w:val="18"/>
                <w:szCs w:val="18"/>
                <w:u w:val="none"/>
              </w:rPr>
              <w:t>82mm</w: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end"/>
            </w:r>
            <w:r>
              <w:rPr>
                <w:rFonts w:hint="eastAsia" w:ascii="宋体" w:hAnsi="宋体" w:eastAsia="宋体" w:cs="宋体"/>
                <w:b w:val="0"/>
                <w:bCs w:val="0"/>
                <w:i w:val="0"/>
                <w:iCs w:val="0"/>
                <w:caps w:val="0"/>
                <w:color w:val="auto"/>
                <w:spacing w:val="0"/>
                <w:kern w:val="0"/>
                <w:sz w:val="18"/>
                <w:szCs w:val="18"/>
                <w:u w:val="none"/>
                <w:lang w:val="en-US" w:eastAsia="zh-CN" w:bidi="ar"/>
              </w:rPr>
              <w:t>。</w:t>
            </w:r>
            <w:r>
              <w:rPr>
                <w:rFonts w:hint="eastAsia" w:ascii="宋体" w:hAnsi="宋体" w:eastAsia="宋体" w:cs="宋体"/>
                <w:b w:val="0"/>
                <w:bCs w:val="0"/>
                <w:i w:val="0"/>
                <w:iCs w:val="0"/>
                <w:caps w:val="0"/>
                <w:color w:val="auto"/>
                <w:spacing w:val="0"/>
                <w:kern w:val="0"/>
                <w:sz w:val="18"/>
                <w:szCs w:val="18"/>
                <w:lang w:val="en-US" w:eastAsia="zh-CN" w:bidi="ar"/>
              </w:rPr>
              <w:t>最大光圈</w: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begin"/>
            </w:r>
            <w:r>
              <w:rPr>
                <w:rFonts w:hint="eastAsia" w:ascii="宋体" w:hAnsi="宋体" w:eastAsia="宋体" w:cs="宋体"/>
                <w:b w:val="0"/>
                <w:bCs w:val="0"/>
                <w:i w:val="0"/>
                <w:iCs w:val="0"/>
                <w:caps w:val="0"/>
                <w:color w:val="auto"/>
                <w:spacing w:val="0"/>
                <w:kern w:val="0"/>
                <w:sz w:val="18"/>
                <w:szCs w:val="18"/>
                <w:u w:val="none"/>
                <w:lang w:val="en-US" w:eastAsia="zh-CN" w:bidi="ar"/>
              </w:rPr>
              <w:instrText xml:space="preserve"> HYPERLINK "https://detail.zol.com.cn/lens/p14231/" </w:instrTex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separate"/>
            </w:r>
            <w:r>
              <w:rPr>
                <w:rStyle w:val="31"/>
                <w:rFonts w:hint="eastAsia" w:ascii="宋体" w:hAnsi="宋体" w:eastAsia="宋体" w:cs="宋体"/>
                <w:b w:val="0"/>
                <w:bCs w:val="0"/>
                <w:i w:val="0"/>
                <w:iCs w:val="0"/>
                <w:caps w:val="0"/>
                <w:color w:val="auto"/>
                <w:spacing w:val="0"/>
                <w:sz w:val="18"/>
                <w:szCs w:val="18"/>
                <w:u w:val="none"/>
              </w:rPr>
              <w:t>F4.0</w:t>
            </w:r>
            <w:r>
              <w:rPr>
                <w:rFonts w:hint="eastAsia" w:ascii="宋体" w:hAnsi="宋体" w:eastAsia="宋体" w:cs="宋体"/>
                <w:b w:val="0"/>
                <w:bCs w:val="0"/>
                <w:i w:val="0"/>
                <w:iCs w:val="0"/>
                <w:caps w:val="0"/>
                <w:color w:val="auto"/>
                <w:spacing w:val="0"/>
                <w:kern w:val="0"/>
                <w:sz w:val="18"/>
                <w:szCs w:val="18"/>
                <w:u w:val="none"/>
                <w:lang w:val="en-US" w:eastAsia="zh-CN" w:bidi="ar"/>
              </w:rPr>
              <w:fldChar w:fldCharType="end"/>
            </w:r>
            <w:r>
              <w:rPr>
                <w:rFonts w:hint="eastAsia" w:ascii="宋体" w:hAnsi="宋体" w:eastAsia="宋体" w:cs="宋体"/>
                <w:b w:val="0"/>
                <w:bCs w:val="0"/>
                <w:i w:val="0"/>
                <w:iCs w:val="0"/>
                <w:caps w:val="0"/>
                <w:color w:val="auto"/>
                <w:spacing w:val="0"/>
                <w:kern w:val="0"/>
                <w:sz w:val="18"/>
                <w:szCs w:val="18"/>
                <w:u w:val="none"/>
                <w:lang w:val="en-US" w:eastAsia="zh-CN" w:bidi="ar"/>
              </w:rPr>
              <w:t>。</w:t>
            </w:r>
            <w:r>
              <w:rPr>
                <w:rFonts w:hint="eastAsia" w:ascii="宋体" w:hAnsi="宋体" w:eastAsia="宋体" w:cs="宋体"/>
                <w:b w:val="0"/>
                <w:bCs w:val="0"/>
                <w:i w:val="0"/>
                <w:iCs w:val="0"/>
                <w:caps w:val="0"/>
                <w:color w:val="auto"/>
                <w:spacing w:val="0"/>
                <w:kern w:val="0"/>
                <w:sz w:val="18"/>
                <w:szCs w:val="18"/>
                <w:lang w:val="en-US" w:eastAsia="zh-CN" w:bidi="ar"/>
              </w:rPr>
              <w:t>最小光圈F32。焦距范围23mm。最近对焦距离0.38m。最大放大倍率0.09倍。</w:t>
            </w:r>
          </w:p>
        </w:tc>
        <w:tc>
          <w:tcPr>
            <w:tcW w:w="1275"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w:t>
            </w:r>
          </w:p>
        </w:tc>
        <w:tc>
          <w:tcPr>
            <w:tcW w:w="1785" w:type="dxa"/>
            <w:vAlign w:val="center"/>
          </w:tcPr>
          <w:p>
            <w:pPr>
              <w:jc w:val="both"/>
              <w:rPr>
                <w:rFonts w:hint="eastAsia" w:ascii="宋体" w:hAnsi="宋体" w:eastAsia="宋体" w:cs="宋体"/>
                <w:b w:val="0"/>
                <w:bCs w:val="0"/>
                <w:color w:val="auto"/>
                <w:sz w:val="28"/>
                <w:szCs w:val="28"/>
                <w:vertAlign w:val="baseline"/>
                <w:lang w:val="en-US" w:eastAsia="zh-CN"/>
              </w:rPr>
            </w:pPr>
          </w:p>
        </w:tc>
        <w:tc>
          <w:tcPr>
            <w:tcW w:w="1185" w:type="dxa"/>
            <w:vAlign w:val="center"/>
          </w:tcPr>
          <w:p>
            <w:pPr>
              <w:jc w:val="both"/>
              <w:rPr>
                <w:rFonts w:hint="eastAsia"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70"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3</w:t>
            </w:r>
          </w:p>
        </w:tc>
        <w:tc>
          <w:tcPr>
            <w:tcW w:w="3021"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相机</w:t>
            </w:r>
            <w:r>
              <w:rPr>
                <w:rFonts w:hint="eastAsia" w:ascii="宋体" w:hAnsi="宋体" w:eastAsia="宋体" w:cs="宋体"/>
                <w:b w:val="0"/>
                <w:bCs w:val="0"/>
                <w:color w:val="auto"/>
                <w:sz w:val="28"/>
                <w:szCs w:val="28"/>
              </w:rPr>
              <w:t>EOS 6D Mark II</w:t>
            </w:r>
          </w:p>
          <w:p>
            <w:pPr>
              <w:rPr>
                <w:rFonts w:hint="eastAsia" w:ascii="宋体" w:hAnsi="宋体" w:eastAsia="宋体" w:cs="宋体"/>
                <w:b w:val="0"/>
                <w:bCs w:val="0"/>
                <w:color w:val="auto"/>
                <w:sz w:val="28"/>
                <w:szCs w:val="28"/>
              </w:rPr>
            </w:pPr>
            <w:r>
              <w:rPr>
                <w:rFonts w:hint="eastAsia" w:ascii="宋体" w:hAnsi="宋体" w:eastAsia="宋体" w:cs="宋体"/>
                <w:b w:val="0"/>
                <w:bCs w:val="0"/>
                <w:i w:val="0"/>
                <w:iCs w:val="0"/>
                <w:caps w:val="0"/>
                <w:color w:val="auto"/>
                <w:spacing w:val="0"/>
                <w:sz w:val="28"/>
                <w:szCs w:val="28"/>
                <w:shd w:val="clear" w:fill="FFFFFF"/>
              </w:rPr>
              <w:t>EF 24-105mm f/4L IS II USM</w:t>
            </w:r>
          </w:p>
        </w:tc>
        <w:tc>
          <w:tcPr>
            <w:tcW w:w="570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both"/>
              <w:rPr>
                <w:rFonts w:hint="eastAsia" w:ascii="宋体" w:hAnsi="宋体" w:eastAsia="宋体" w:cs="宋体"/>
                <w:b w:val="0"/>
                <w:bCs w:val="0"/>
                <w:i w:val="0"/>
                <w:iCs w:val="0"/>
                <w:caps w:val="0"/>
                <w:color w:val="auto"/>
                <w:spacing w:val="0"/>
                <w:sz w:val="18"/>
                <w:szCs w:val="18"/>
                <w:shd w:val="clear" w:fill="FFFFFF"/>
              </w:rPr>
            </w:pPr>
            <w:r>
              <w:rPr>
                <w:rFonts w:hint="eastAsia" w:ascii="宋体" w:hAnsi="宋体" w:eastAsia="宋体" w:cs="宋体"/>
                <w:b w:val="0"/>
                <w:bCs w:val="0"/>
                <w:color w:val="auto"/>
                <w:kern w:val="0"/>
                <w:sz w:val="18"/>
                <w:szCs w:val="18"/>
                <w:lang w:val="en-US" w:eastAsia="zh-CN" w:bidi="ar"/>
              </w:rPr>
              <w:t>具有自动对焦/自动曝光的单镜头反光式数码相机。图像感应器尺寸约35.9×24毫米。兼容镜头佳能EF系列镜头（EF-S、EF-M镜头除外）</w:t>
            </w:r>
            <w:r>
              <w:rPr>
                <w:rFonts w:hint="eastAsia" w:ascii="宋体" w:hAnsi="宋体" w:eastAsia="宋体" w:cs="宋体"/>
                <w:b w:val="0"/>
                <w:bCs w:val="0"/>
                <w:color w:val="auto"/>
                <w:kern w:val="0"/>
                <w:sz w:val="18"/>
                <w:szCs w:val="18"/>
                <w:lang w:val="en-US" w:eastAsia="zh-CN" w:bidi="ar"/>
              </w:rPr>
              <w:br w:type="textWrapping"/>
            </w:r>
            <w:r>
              <w:rPr>
                <w:rFonts w:hint="eastAsia" w:ascii="宋体" w:hAnsi="宋体" w:eastAsia="宋体" w:cs="宋体"/>
                <w:b w:val="0"/>
                <w:bCs w:val="0"/>
                <w:color w:val="auto"/>
                <w:kern w:val="0"/>
                <w:sz w:val="18"/>
                <w:szCs w:val="18"/>
                <w:lang w:val="en-US" w:eastAsia="zh-CN" w:bidi="ar"/>
              </w:rPr>
              <w:t>（镜头的有效视角大约相当于所标示的焦距）。镜头卡口佳能EF卡口。</w:t>
            </w:r>
            <w:r>
              <w:rPr>
                <w:rFonts w:hint="eastAsia" w:ascii="宋体" w:hAnsi="宋体" w:eastAsia="宋体" w:cs="宋体"/>
                <w:b w:val="0"/>
                <w:bCs w:val="0"/>
                <w:i w:val="0"/>
                <w:iCs w:val="0"/>
                <w:caps w:val="0"/>
                <w:color w:val="auto"/>
                <w:spacing w:val="0"/>
                <w:sz w:val="18"/>
                <w:szCs w:val="18"/>
                <w:shd w:val="clear" w:fill="FFFFFF"/>
              </w:rPr>
              <w:t>图像感应器</w:t>
            </w:r>
            <w:r>
              <w:rPr>
                <w:rFonts w:hint="eastAsia" w:ascii="宋体" w:hAnsi="宋体" w:eastAsia="宋体" w:cs="宋体"/>
                <w:b w:val="0"/>
                <w:bCs w:val="0"/>
                <w:color w:val="auto"/>
                <w:kern w:val="0"/>
                <w:sz w:val="18"/>
                <w:szCs w:val="18"/>
                <w:lang w:val="en-US" w:eastAsia="zh-CN" w:bidi="ar"/>
              </w:rPr>
              <w:t>CMOS图像感应器（支持全像素双核CMOS AF）。有效像素约2620万像素。</w:t>
            </w:r>
            <w:r>
              <w:rPr>
                <w:rFonts w:hint="eastAsia" w:ascii="宋体" w:hAnsi="宋体" w:eastAsia="宋体" w:cs="宋体"/>
                <w:b w:val="0"/>
                <w:bCs w:val="0"/>
                <w:color w:val="auto"/>
                <w:kern w:val="0"/>
                <w:sz w:val="18"/>
                <w:szCs w:val="18"/>
                <w:lang w:val="en-US" w:eastAsia="zh-CN" w:bidi="ar"/>
              </w:rPr>
              <w:br w:type="textWrapping"/>
            </w:r>
            <w:r>
              <w:rPr>
                <w:rFonts w:hint="eastAsia" w:ascii="宋体" w:hAnsi="宋体" w:eastAsia="宋体" w:cs="宋体"/>
                <w:b w:val="0"/>
                <w:bCs w:val="0"/>
                <w:caps w:val="0"/>
                <w:color w:val="auto"/>
                <w:spacing w:val="0"/>
                <w:kern w:val="0"/>
                <w:sz w:val="18"/>
                <w:szCs w:val="18"/>
                <w:lang w:val="en-US" w:eastAsia="zh-CN" w:bidi="ar"/>
              </w:rPr>
              <w:t>镜头焦距24-105mm。镜头结构12组17片。光圈叶片10片（圆形光圈）。最小光圈22。最近对焦距离约0.45米。驱动系统环形USM超声波马达。滤镜直径77毫米。最大直径及长度约Φ83.5×118毫米。重量约795克。</w:t>
            </w:r>
          </w:p>
        </w:tc>
        <w:tc>
          <w:tcPr>
            <w:tcW w:w="1275" w:type="dxa"/>
            <w:vAlign w:val="center"/>
          </w:tcPr>
          <w:p>
            <w:pPr>
              <w:jc w:val="both"/>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w:t>
            </w:r>
          </w:p>
        </w:tc>
        <w:tc>
          <w:tcPr>
            <w:tcW w:w="1785" w:type="dxa"/>
            <w:vAlign w:val="center"/>
          </w:tcPr>
          <w:p>
            <w:pPr>
              <w:jc w:val="both"/>
              <w:rPr>
                <w:rFonts w:hint="default" w:ascii="宋体" w:hAnsi="宋体" w:eastAsia="宋体" w:cs="宋体"/>
                <w:b w:val="0"/>
                <w:bCs w:val="0"/>
                <w:color w:val="auto"/>
                <w:sz w:val="28"/>
                <w:szCs w:val="28"/>
                <w:vertAlign w:val="baseline"/>
                <w:lang w:val="en-US" w:eastAsia="zh-CN"/>
              </w:rPr>
            </w:pPr>
          </w:p>
        </w:tc>
        <w:tc>
          <w:tcPr>
            <w:tcW w:w="1185" w:type="dxa"/>
            <w:vAlign w:val="center"/>
          </w:tcPr>
          <w:p>
            <w:pPr>
              <w:jc w:val="both"/>
              <w:rPr>
                <w:rFonts w:hint="default"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4</w:t>
            </w:r>
          </w:p>
        </w:tc>
        <w:tc>
          <w:tcPr>
            <w:tcW w:w="3021"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both"/>
              <w:rPr>
                <w:rFonts w:hint="eastAsia" w:ascii="宋体" w:hAnsi="宋体" w:eastAsia="宋体" w:cs="宋体"/>
                <w:b w:val="0"/>
                <w:bCs w:val="0"/>
                <w:i w:val="0"/>
                <w:iCs w:val="0"/>
                <w:caps w:val="0"/>
                <w:color w:val="auto"/>
                <w:spacing w:val="0"/>
                <w:sz w:val="28"/>
                <w:szCs w:val="28"/>
                <w:shd w:val="clear" w:fill="FFFFFF"/>
                <w:lang w:val="en-US" w:eastAsia="zh-CN"/>
              </w:rPr>
            </w:pPr>
            <w:r>
              <w:rPr>
                <w:rFonts w:hint="eastAsia" w:ascii="宋体" w:hAnsi="宋体" w:eastAsia="宋体" w:cs="宋体"/>
                <w:b w:val="0"/>
                <w:bCs w:val="0"/>
                <w:i w:val="0"/>
                <w:iCs w:val="0"/>
                <w:caps w:val="0"/>
                <w:color w:val="auto"/>
                <w:spacing w:val="0"/>
                <w:sz w:val="28"/>
                <w:szCs w:val="28"/>
                <w:shd w:val="clear" w:fill="FFFFFF"/>
                <w:lang w:val="en-US" w:eastAsia="zh-CN"/>
              </w:rPr>
              <w:t>相机</w:t>
            </w:r>
            <w:r>
              <w:rPr>
                <w:rFonts w:hint="eastAsia" w:ascii="宋体" w:hAnsi="宋体" w:eastAsia="宋体" w:cs="宋体"/>
                <w:b w:val="0"/>
                <w:bCs w:val="0"/>
                <w:i w:val="0"/>
                <w:iCs w:val="0"/>
                <w:caps w:val="0"/>
                <w:color w:val="auto"/>
                <w:spacing w:val="0"/>
                <w:sz w:val="28"/>
                <w:szCs w:val="28"/>
                <w:shd w:val="clear" w:fill="FFFFFF"/>
              </w:rPr>
              <w:t>EOS</w:t>
            </w:r>
            <w:r>
              <w:rPr>
                <w:rFonts w:hint="eastAsia" w:ascii="宋体" w:hAnsi="宋体" w:eastAsia="宋体" w:cs="宋体"/>
                <w:b w:val="0"/>
                <w:bCs w:val="0"/>
                <w:i w:val="0"/>
                <w:iCs w:val="0"/>
                <w:caps w:val="0"/>
                <w:color w:val="auto"/>
                <w:spacing w:val="0"/>
                <w:sz w:val="28"/>
                <w:szCs w:val="28"/>
                <w:shd w:val="clear" w:fill="FFFFFF"/>
                <w:lang w:val="en-US" w:eastAsia="zh-CN"/>
              </w:rPr>
              <w:t xml:space="preserve"> 5D4</w:t>
            </w:r>
          </w:p>
        </w:tc>
        <w:tc>
          <w:tcPr>
            <w:tcW w:w="5700" w:type="dxa"/>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482" w:afterAutospacing="0" w:line="444" w:lineRule="atLeast"/>
              <w:ind w:left="0" w:right="0"/>
              <w:jc w:val="both"/>
              <w:rPr>
                <w:rFonts w:hint="eastAsia" w:ascii="宋体" w:hAnsi="宋体" w:eastAsia="宋体" w:cs="宋体"/>
                <w:b w:val="0"/>
                <w:bCs w:val="0"/>
                <w:i w:val="0"/>
                <w:iCs w:val="0"/>
                <w:caps w:val="0"/>
                <w:color w:val="auto"/>
                <w:spacing w:val="0"/>
                <w:sz w:val="18"/>
                <w:szCs w:val="18"/>
                <w:shd w:val="clear" w:fill="FFFFFF"/>
              </w:rPr>
            </w:pPr>
            <w:r>
              <w:rPr>
                <w:rFonts w:hint="eastAsia" w:ascii="宋体" w:hAnsi="宋体" w:eastAsia="宋体" w:cs="宋体"/>
                <w:b w:val="0"/>
                <w:bCs w:val="0"/>
                <w:color w:val="auto"/>
                <w:kern w:val="0"/>
                <w:sz w:val="18"/>
                <w:szCs w:val="18"/>
                <w:lang w:val="en-US" w:eastAsia="zh-CN" w:bidi="ar"/>
              </w:rPr>
              <w:t>具有自动对焦/自动曝光的单镜头反光式数码相机；图像感应器尺寸约36×24毫米；兼容镜头佳能EF系列镜头（EF-S、EF-M镜头除外）；</w:t>
            </w:r>
            <w:r>
              <w:rPr>
                <w:rFonts w:hint="eastAsia" w:ascii="宋体" w:hAnsi="宋体" w:eastAsia="宋体" w:cs="宋体"/>
                <w:b w:val="0"/>
                <w:bCs w:val="0"/>
                <w:i w:val="0"/>
                <w:iCs w:val="0"/>
                <w:caps w:val="0"/>
                <w:color w:val="auto"/>
                <w:spacing w:val="0"/>
                <w:sz w:val="18"/>
                <w:szCs w:val="18"/>
                <w:shd w:val="clear" w:fill="FFFFFF"/>
              </w:rPr>
              <w:t>图像感应器</w:t>
            </w:r>
            <w:r>
              <w:rPr>
                <w:rFonts w:hint="eastAsia" w:ascii="宋体" w:hAnsi="宋体" w:eastAsia="宋体" w:cs="宋体"/>
                <w:b w:val="0"/>
                <w:bCs w:val="0"/>
                <w:color w:val="auto"/>
                <w:kern w:val="0"/>
                <w:sz w:val="18"/>
                <w:szCs w:val="18"/>
                <w:lang w:val="en-US" w:eastAsia="zh-CN" w:bidi="ar"/>
              </w:rPr>
              <w:t>CMOS图像感应器（支持全像素双核CMOS AF）；有效像素约3040万像素。</w:t>
            </w:r>
          </w:p>
        </w:tc>
        <w:tc>
          <w:tcPr>
            <w:tcW w:w="1275"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w:t>
            </w:r>
          </w:p>
        </w:tc>
        <w:tc>
          <w:tcPr>
            <w:tcW w:w="1785" w:type="dxa"/>
            <w:vAlign w:val="center"/>
          </w:tcPr>
          <w:p>
            <w:pPr>
              <w:jc w:val="both"/>
              <w:rPr>
                <w:rFonts w:hint="eastAsia" w:ascii="宋体" w:hAnsi="宋体" w:eastAsia="宋体" w:cs="宋体"/>
                <w:b w:val="0"/>
                <w:bCs w:val="0"/>
                <w:color w:val="auto"/>
                <w:sz w:val="28"/>
                <w:szCs w:val="28"/>
                <w:vertAlign w:val="baseline"/>
                <w:lang w:val="en-US" w:eastAsia="zh-CN"/>
              </w:rPr>
            </w:pPr>
          </w:p>
        </w:tc>
        <w:tc>
          <w:tcPr>
            <w:tcW w:w="1185" w:type="dxa"/>
            <w:vAlign w:val="center"/>
          </w:tcPr>
          <w:p>
            <w:pPr>
              <w:jc w:val="both"/>
              <w:rPr>
                <w:rFonts w:hint="eastAsia"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70"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5</w:t>
            </w:r>
          </w:p>
        </w:tc>
        <w:tc>
          <w:tcPr>
            <w:tcW w:w="3021"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both"/>
              <w:rPr>
                <w:rFonts w:hint="eastAsia" w:ascii="宋体" w:hAnsi="宋体" w:eastAsia="宋体" w:cs="宋体"/>
                <w:b w:val="0"/>
                <w:bCs w:val="0"/>
                <w:color w:val="auto"/>
                <w:sz w:val="28"/>
                <w:szCs w:val="28"/>
                <w:vertAlign w:val="baseline"/>
              </w:rPr>
            </w:pPr>
            <w:r>
              <w:rPr>
                <w:rFonts w:hint="eastAsia" w:ascii="宋体" w:hAnsi="宋体" w:eastAsia="宋体" w:cs="宋体"/>
                <w:b w:val="0"/>
                <w:bCs w:val="0"/>
                <w:i w:val="0"/>
                <w:iCs w:val="0"/>
                <w:caps w:val="0"/>
                <w:color w:val="auto"/>
                <w:spacing w:val="0"/>
                <w:sz w:val="28"/>
                <w:szCs w:val="28"/>
                <w:shd w:val="clear" w:fill="FFFFFF"/>
                <w:lang w:val="en-US" w:eastAsia="zh-CN"/>
              </w:rPr>
              <w:t>镜头</w:t>
            </w:r>
            <w:r>
              <w:rPr>
                <w:rFonts w:hint="eastAsia" w:ascii="宋体" w:hAnsi="宋体" w:eastAsia="宋体" w:cs="宋体"/>
                <w:b w:val="0"/>
                <w:bCs w:val="0"/>
                <w:i w:val="0"/>
                <w:iCs w:val="0"/>
                <w:caps w:val="0"/>
                <w:color w:val="auto"/>
                <w:spacing w:val="0"/>
                <w:sz w:val="28"/>
                <w:szCs w:val="28"/>
                <w:shd w:val="clear" w:fill="FFFFFF"/>
              </w:rPr>
              <w:t>EOS</w:t>
            </w:r>
            <w:r>
              <w:rPr>
                <w:rFonts w:hint="eastAsia" w:ascii="宋体" w:hAnsi="宋体" w:eastAsia="宋体" w:cs="宋体"/>
                <w:b w:val="0"/>
                <w:bCs w:val="0"/>
                <w:i w:val="0"/>
                <w:iCs w:val="0"/>
                <w:caps w:val="0"/>
                <w:color w:val="auto"/>
                <w:spacing w:val="0"/>
                <w:sz w:val="28"/>
                <w:szCs w:val="28"/>
                <w:shd w:val="clear" w:fill="FFFFFF"/>
                <w:lang w:val="en-US" w:eastAsia="zh-CN"/>
              </w:rPr>
              <w:t xml:space="preserve"> </w:t>
            </w:r>
            <w:r>
              <w:rPr>
                <w:rFonts w:hint="eastAsia" w:ascii="宋体" w:hAnsi="宋体" w:eastAsia="宋体" w:cs="宋体"/>
                <w:b w:val="0"/>
                <w:bCs w:val="0"/>
                <w:i w:val="0"/>
                <w:iCs w:val="0"/>
                <w:caps w:val="0"/>
                <w:color w:val="auto"/>
                <w:spacing w:val="0"/>
                <w:sz w:val="28"/>
                <w:szCs w:val="28"/>
                <w:shd w:val="clear" w:fill="FFFFFF"/>
              </w:rPr>
              <w:t>RF600mm F4 L IS USM</w:t>
            </w:r>
          </w:p>
        </w:tc>
        <w:tc>
          <w:tcPr>
            <w:tcW w:w="570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both"/>
              <w:rPr>
                <w:rFonts w:hint="eastAsia" w:ascii="宋体" w:hAnsi="宋体" w:eastAsia="宋体" w:cs="宋体"/>
                <w:b w:val="0"/>
                <w:bCs w:val="0"/>
                <w:i w:val="0"/>
                <w:iCs w:val="0"/>
                <w:caps w:val="0"/>
                <w:color w:val="auto"/>
                <w:spacing w:val="0"/>
                <w:sz w:val="18"/>
                <w:szCs w:val="18"/>
                <w:shd w:val="clear" w:fill="FFFFFF"/>
              </w:rPr>
            </w:pPr>
            <w:r>
              <w:rPr>
                <w:rFonts w:hint="eastAsia" w:ascii="宋体" w:hAnsi="宋体" w:eastAsia="宋体" w:cs="宋体"/>
                <w:b w:val="0"/>
                <w:bCs w:val="0"/>
                <w:caps w:val="0"/>
                <w:color w:val="auto"/>
                <w:spacing w:val="0"/>
                <w:kern w:val="0"/>
                <w:sz w:val="18"/>
                <w:szCs w:val="18"/>
                <w:lang w:val="en-US" w:eastAsia="zh-CN" w:bidi="ar"/>
              </w:rPr>
              <w:t>镜头焦距600mm；镜头结构13组17片；光圈叶片9片（圆形光圈；最小光圈32；最近对焦距离约4.2米；最大放大倍率约0.15倍；驱动系统环形USM超声波马达；滤镜直径52毫米（插入型）；最大直径及长度约Φ168×472毫米；重量约3090克。</w:t>
            </w:r>
          </w:p>
        </w:tc>
        <w:tc>
          <w:tcPr>
            <w:tcW w:w="1275"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w:t>
            </w:r>
          </w:p>
        </w:tc>
        <w:tc>
          <w:tcPr>
            <w:tcW w:w="1785" w:type="dxa"/>
            <w:vAlign w:val="center"/>
          </w:tcPr>
          <w:p>
            <w:pPr>
              <w:jc w:val="both"/>
              <w:rPr>
                <w:rFonts w:hint="eastAsia" w:ascii="宋体" w:hAnsi="宋体" w:eastAsia="宋体" w:cs="宋体"/>
                <w:b w:val="0"/>
                <w:bCs w:val="0"/>
                <w:color w:val="auto"/>
                <w:sz w:val="28"/>
                <w:szCs w:val="28"/>
                <w:vertAlign w:val="baseline"/>
                <w:lang w:val="en-US" w:eastAsia="zh-CN"/>
              </w:rPr>
            </w:pPr>
          </w:p>
        </w:tc>
        <w:tc>
          <w:tcPr>
            <w:tcW w:w="1185" w:type="dxa"/>
            <w:vAlign w:val="center"/>
          </w:tcPr>
          <w:p>
            <w:pPr>
              <w:jc w:val="both"/>
              <w:rPr>
                <w:rFonts w:hint="eastAsia"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670"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6</w:t>
            </w:r>
          </w:p>
        </w:tc>
        <w:tc>
          <w:tcPr>
            <w:tcW w:w="3021"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i w:val="0"/>
                <w:iCs w:val="0"/>
                <w:caps w:val="0"/>
                <w:color w:val="auto"/>
                <w:spacing w:val="0"/>
                <w:sz w:val="28"/>
                <w:szCs w:val="28"/>
                <w:shd w:val="clear" w:fill="FFFFFF"/>
                <w:lang w:val="en-US" w:eastAsia="zh-CN"/>
              </w:rPr>
              <w:t>镜头</w:t>
            </w:r>
            <w:r>
              <w:rPr>
                <w:rFonts w:hint="eastAsia" w:ascii="宋体" w:hAnsi="宋体" w:eastAsia="宋体" w:cs="宋体"/>
                <w:b w:val="0"/>
                <w:bCs w:val="0"/>
                <w:i w:val="0"/>
                <w:iCs w:val="0"/>
                <w:caps w:val="0"/>
                <w:color w:val="auto"/>
                <w:spacing w:val="0"/>
                <w:sz w:val="28"/>
                <w:szCs w:val="28"/>
                <w:shd w:val="clear" w:fill="FFFFFF"/>
              </w:rPr>
              <w:t>EF70-200mm f/2.8L IS III</w:t>
            </w:r>
          </w:p>
        </w:tc>
        <w:tc>
          <w:tcPr>
            <w:tcW w:w="5700" w:type="dxa"/>
            <w:vAlign w:val="center"/>
          </w:tcPr>
          <w:p>
            <w:pPr>
              <w:jc w:val="both"/>
              <w:rPr>
                <w:rFonts w:hint="eastAsia" w:ascii="宋体" w:hAnsi="宋体" w:eastAsia="宋体" w:cs="宋体"/>
                <w:b w:val="0"/>
                <w:bCs w:val="0"/>
                <w:i w:val="0"/>
                <w:iCs w:val="0"/>
                <w:caps w:val="0"/>
                <w:color w:val="auto"/>
                <w:spacing w:val="0"/>
                <w:sz w:val="18"/>
                <w:szCs w:val="18"/>
                <w:shd w:val="clear" w:fill="FFFFFF"/>
              </w:rPr>
            </w:pPr>
            <w:r>
              <w:rPr>
                <w:rFonts w:hint="eastAsia" w:ascii="宋体" w:hAnsi="宋体" w:eastAsia="宋体" w:cs="宋体"/>
                <w:b w:val="0"/>
                <w:bCs w:val="0"/>
                <w:caps w:val="0"/>
                <w:color w:val="auto"/>
                <w:spacing w:val="0"/>
                <w:kern w:val="0"/>
                <w:sz w:val="18"/>
                <w:szCs w:val="18"/>
                <w:lang w:val="en-US" w:eastAsia="zh-CN" w:bidi="ar"/>
              </w:rPr>
              <w:t>镜头焦距70-200mm；镜头结构19组23片；光圈叶片8片（圆形光圈）；最小光圈32；最近对焦距离约1.2米；驱动系统USM超声波马达；滤镜直径77毫米；最大直径及长度约Φ88.8×199毫米；重量约1480克</w:t>
            </w:r>
          </w:p>
        </w:tc>
        <w:tc>
          <w:tcPr>
            <w:tcW w:w="1275"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w:t>
            </w:r>
          </w:p>
        </w:tc>
        <w:tc>
          <w:tcPr>
            <w:tcW w:w="1785" w:type="dxa"/>
            <w:vAlign w:val="center"/>
          </w:tcPr>
          <w:p>
            <w:pPr>
              <w:jc w:val="both"/>
              <w:rPr>
                <w:rFonts w:hint="eastAsia" w:ascii="宋体" w:hAnsi="宋体" w:eastAsia="宋体" w:cs="宋体"/>
                <w:b w:val="0"/>
                <w:bCs w:val="0"/>
                <w:color w:val="auto"/>
                <w:sz w:val="28"/>
                <w:szCs w:val="28"/>
                <w:vertAlign w:val="baseline"/>
                <w:lang w:val="en-US" w:eastAsia="zh-CN"/>
              </w:rPr>
            </w:pPr>
          </w:p>
        </w:tc>
        <w:tc>
          <w:tcPr>
            <w:tcW w:w="1185" w:type="dxa"/>
            <w:vAlign w:val="center"/>
          </w:tcPr>
          <w:p>
            <w:pPr>
              <w:jc w:val="both"/>
              <w:rPr>
                <w:rFonts w:hint="eastAsia"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7</w:t>
            </w:r>
          </w:p>
        </w:tc>
        <w:tc>
          <w:tcPr>
            <w:tcW w:w="3021"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i w:val="0"/>
                <w:iCs w:val="0"/>
                <w:caps w:val="0"/>
                <w:color w:val="auto"/>
                <w:spacing w:val="0"/>
                <w:sz w:val="28"/>
                <w:szCs w:val="28"/>
                <w:shd w:val="clear" w:fill="FFFFFF"/>
                <w:lang w:val="en-US" w:eastAsia="zh-CN"/>
              </w:rPr>
              <w:t>镜头</w:t>
            </w:r>
            <w:r>
              <w:rPr>
                <w:rFonts w:hint="eastAsia" w:ascii="宋体" w:hAnsi="宋体" w:eastAsia="宋体" w:cs="宋体"/>
                <w:b w:val="0"/>
                <w:bCs w:val="0"/>
                <w:i w:val="0"/>
                <w:iCs w:val="0"/>
                <w:caps w:val="0"/>
                <w:color w:val="auto"/>
                <w:spacing w:val="0"/>
                <w:sz w:val="28"/>
                <w:szCs w:val="28"/>
                <w:shd w:val="clear" w:fill="FFFFFF"/>
              </w:rPr>
              <w:t xml:space="preserve">RF24-70mm F2.8 L IS USM </w:t>
            </w:r>
          </w:p>
        </w:tc>
        <w:tc>
          <w:tcPr>
            <w:tcW w:w="570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both"/>
              <w:rPr>
                <w:rFonts w:hint="eastAsia" w:ascii="宋体" w:hAnsi="宋体" w:eastAsia="宋体" w:cs="宋体"/>
                <w:b w:val="0"/>
                <w:bCs w:val="0"/>
                <w:i w:val="0"/>
                <w:iCs w:val="0"/>
                <w:caps w:val="0"/>
                <w:color w:val="auto"/>
                <w:spacing w:val="0"/>
                <w:sz w:val="18"/>
                <w:szCs w:val="18"/>
                <w:shd w:val="clear" w:fill="FFFFFF"/>
              </w:rPr>
            </w:pPr>
            <w:r>
              <w:rPr>
                <w:rFonts w:hint="eastAsia" w:ascii="宋体" w:hAnsi="宋体" w:eastAsia="宋体" w:cs="宋体"/>
                <w:b w:val="0"/>
                <w:bCs w:val="0"/>
                <w:caps w:val="0"/>
                <w:color w:val="auto"/>
                <w:spacing w:val="0"/>
                <w:kern w:val="0"/>
                <w:sz w:val="18"/>
                <w:szCs w:val="18"/>
                <w:lang w:val="en-US" w:eastAsia="zh-CN" w:bidi="ar"/>
              </w:rPr>
              <w:t>镜头焦距24-70mm；镜头结构15组21片；光圈叶片9片（圆形光圈）；最小光圈22；最近对焦距离广角端：约0.21米，远摄端：约0.38米；驱动系统NANO USM超声波马达；手抖动补偿效果5级；滤镜直径82毫米；最大直径及长度约Φ88.5×125.7毫米；重量约900克。</w:t>
            </w:r>
          </w:p>
        </w:tc>
        <w:tc>
          <w:tcPr>
            <w:tcW w:w="1275"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w:t>
            </w:r>
          </w:p>
        </w:tc>
        <w:tc>
          <w:tcPr>
            <w:tcW w:w="1785" w:type="dxa"/>
            <w:vAlign w:val="center"/>
          </w:tcPr>
          <w:p>
            <w:pPr>
              <w:jc w:val="both"/>
              <w:rPr>
                <w:rFonts w:hint="eastAsia" w:ascii="宋体" w:hAnsi="宋体" w:eastAsia="宋体" w:cs="宋体"/>
                <w:b w:val="0"/>
                <w:bCs w:val="0"/>
                <w:color w:val="auto"/>
                <w:sz w:val="28"/>
                <w:szCs w:val="28"/>
                <w:vertAlign w:val="baseline"/>
                <w:lang w:val="en-US" w:eastAsia="zh-CN"/>
              </w:rPr>
            </w:pPr>
          </w:p>
        </w:tc>
        <w:tc>
          <w:tcPr>
            <w:tcW w:w="1185" w:type="dxa"/>
            <w:vAlign w:val="center"/>
          </w:tcPr>
          <w:p>
            <w:pPr>
              <w:jc w:val="both"/>
              <w:rPr>
                <w:rFonts w:hint="eastAsia"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0"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8</w:t>
            </w:r>
          </w:p>
        </w:tc>
        <w:tc>
          <w:tcPr>
            <w:tcW w:w="3021" w:type="dxa"/>
            <w:vAlign w:val="center"/>
          </w:tcPr>
          <w:p>
            <w:pPr>
              <w:jc w:val="both"/>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无人机DJI Mavic 3 畅飞套装</w:t>
            </w:r>
          </w:p>
        </w:tc>
        <w:tc>
          <w:tcPr>
            <w:tcW w:w="5700" w:type="dxa"/>
            <w:vAlign w:val="center"/>
          </w:tcPr>
          <w:p>
            <w:pPr>
              <w:jc w:val="both"/>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iCs w:val="0"/>
                <w:caps w:val="0"/>
                <w:color w:val="auto"/>
                <w:spacing w:val="0"/>
                <w:sz w:val="18"/>
                <w:szCs w:val="18"/>
                <w:shd w:val="clear" w:fill="FFFFFF"/>
              </w:rPr>
              <w:t>DJI Mavic 3 x1</w:t>
            </w:r>
            <w:r>
              <w:rPr>
                <w:rFonts w:hint="eastAsia" w:ascii="宋体" w:hAnsi="宋体" w:eastAsia="宋体" w:cs="宋体"/>
                <w:b w:val="0"/>
                <w:bCs w:val="0"/>
                <w:i w:val="0"/>
                <w:iCs w:val="0"/>
                <w:caps w:val="0"/>
                <w:color w:val="auto"/>
                <w:spacing w:val="0"/>
                <w:sz w:val="18"/>
                <w:szCs w:val="18"/>
                <w:shd w:val="clear" w:fill="FFFFFF"/>
              </w:rPr>
              <w:br w:type="textWrapping"/>
            </w:r>
            <w:r>
              <w:rPr>
                <w:rFonts w:hint="eastAsia" w:ascii="宋体" w:hAnsi="宋体" w:eastAsia="宋体" w:cs="宋体"/>
                <w:b w:val="0"/>
                <w:bCs w:val="0"/>
                <w:i w:val="0"/>
                <w:iCs w:val="0"/>
                <w:caps w:val="0"/>
                <w:color w:val="auto"/>
                <w:spacing w:val="0"/>
                <w:sz w:val="18"/>
                <w:szCs w:val="18"/>
                <w:shd w:val="clear" w:fill="FFFFFF"/>
              </w:rPr>
              <w:t>DJI RC-N1遥控器 x1</w:t>
            </w:r>
            <w:r>
              <w:rPr>
                <w:rFonts w:hint="eastAsia" w:ascii="宋体" w:hAnsi="宋体" w:eastAsia="宋体" w:cs="宋体"/>
                <w:b w:val="0"/>
                <w:bCs w:val="0"/>
                <w:i w:val="0"/>
                <w:iCs w:val="0"/>
                <w:caps w:val="0"/>
                <w:color w:val="auto"/>
                <w:spacing w:val="0"/>
                <w:sz w:val="18"/>
                <w:szCs w:val="18"/>
                <w:shd w:val="clear" w:fill="FFFFFF"/>
              </w:rPr>
              <w:br w:type="textWrapping"/>
            </w:r>
            <w:r>
              <w:rPr>
                <w:rFonts w:hint="eastAsia" w:ascii="宋体" w:hAnsi="宋体" w:eastAsia="宋体" w:cs="宋体"/>
                <w:b w:val="0"/>
                <w:bCs w:val="0"/>
                <w:i w:val="0"/>
                <w:iCs w:val="0"/>
                <w:caps w:val="0"/>
                <w:color w:val="auto"/>
                <w:spacing w:val="0"/>
                <w:sz w:val="18"/>
                <w:szCs w:val="18"/>
                <w:shd w:val="clear" w:fill="FFFFFF"/>
              </w:rPr>
              <w:t>DJI RC-N1遥控器摇杆 x1</w:t>
            </w:r>
            <w:r>
              <w:rPr>
                <w:rFonts w:hint="eastAsia" w:ascii="宋体" w:hAnsi="宋体" w:eastAsia="宋体" w:cs="宋体"/>
                <w:b w:val="0"/>
                <w:bCs w:val="0"/>
                <w:i w:val="0"/>
                <w:iCs w:val="0"/>
                <w:caps w:val="0"/>
                <w:color w:val="auto"/>
                <w:spacing w:val="0"/>
                <w:sz w:val="18"/>
                <w:szCs w:val="18"/>
                <w:shd w:val="clear" w:fill="FFFFFF"/>
              </w:rPr>
              <w:br w:type="textWrapping"/>
            </w:r>
            <w:r>
              <w:rPr>
                <w:rFonts w:hint="eastAsia" w:ascii="宋体" w:hAnsi="宋体" w:eastAsia="宋体" w:cs="宋体"/>
                <w:b w:val="0"/>
                <w:bCs w:val="0"/>
                <w:i w:val="0"/>
                <w:iCs w:val="0"/>
                <w:caps w:val="0"/>
                <w:color w:val="auto"/>
                <w:spacing w:val="0"/>
                <w:sz w:val="18"/>
                <w:szCs w:val="18"/>
                <w:shd w:val="clear" w:fill="FFFFFF"/>
              </w:rPr>
              <w:t>DJI RC-N1遥控器转接线（USB Type-C 接头） x1</w:t>
            </w:r>
            <w:r>
              <w:rPr>
                <w:rFonts w:hint="eastAsia" w:ascii="宋体" w:hAnsi="宋体" w:eastAsia="宋体" w:cs="宋体"/>
                <w:b w:val="0"/>
                <w:bCs w:val="0"/>
                <w:i w:val="0"/>
                <w:iCs w:val="0"/>
                <w:caps w:val="0"/>
                <w:color w:val="auto"/>
                <w:spacing w:val="0"/>
                <w:sz w:val="18"/>
                <w:szCs w:val="18"/>
                <w:shd w:val="clear" w:fill="FFFFFF"/>
              </w:rPr>
              <w:br w:type="textWrapping"/>
            </w:r>
            <w:r>
              <w:rPr>
                <w:rFonts w:hint="eastAsia" w:ascii="宋体" w:hAnsi="宋体" w:eastAsia="宋体" w:cs="宋体"/>
                <w:b w:val="0"/>
                <w:bCs w:val="0"/>
                <w:i w:val="0"/>
                <w:iCs w:val="0"/>
                <w:caps w:val="0"/>
                <w:color w:val="auto"/>
                <w:spacing w:val="0"/>
                <w:sz w:val="18"/>
                <w:szCs w:val="18"/>
                <w:shd w:val="clear" w:fill="FFFFFF"/>
              </w:rPr>
              <w:t>DJI RC-N1遥控器转接线（Lightning 接头） x1</w:t>
            </w:r>
            <w:r>
              <w:rPr>
                <w:rFonts w:hint="eastAsia" w:ascii="宋体" w:hAnsi="宋体" w:eastAsia="宋体" w:cs="宋体"/>
                <w:b w:val="0"/>
                <w:bCs w:val="0"/>
                <w:i w:val="0"/>
                <w:iCs w:val="0"/>
                <w:caps w:val="0"/>
                <w:color w:val="auto"/>
                <w:spacing w:val="0"/>
                <w:sz w:val="18"/>
                <w:szCs w:val="18"/>
                <w:shd w:val="clear" w:fill="FFFFFF"/>
              </w:rPr>
              <w:br w:type="textWrapping"/>
            </w:r>
            <w:r>
              <w:rPr>
                <w:rFonts w:hint="eastAsia" w:ascii="宋体" w:hAnsi="宋体" w:eastAsia="宋体" w:cs="宋体"/>
                <w:b w:val="0"/>
                <w:bCs w:val="0"/>
                <w:i w:val="0"/>
                <w:iCs w:val="0"/>
                <w:caps w:val="0"/>
                <w:color w:val="auto"/>
                <w:spacing w:val="0"/>
                <w:sz w:val="18"/>
                <w:szCs w:val="18"/>
                <w:shd w:val="clear" w:fill="FFFFFF"/>
              </w:rPr>
              <w:t>DJI RC-N1遥控器转接线（标准 Micro-USB 接头） x1</w:t>
            </w:r>
            <w:r>
              <w:rPr>
                <w:rFonts w:hint="eastAsia" w:ascii="宋体" w:hAnsi="宋体" w:eastAsia="宋体" w:cs="宋体"/>
                <w:b w:val="0"/>
                <w:bCs w:val="0"/>
                <w:i w:val="0"/>
                <w:iCs w:val="0"/>
                <w:caps w:val="0"/>
                <w:color w:val="auto"/>
                <w:spacing w:val="0"/>
                <w:sz w:val="18"/>
                <w:szCs w:val="18"/>
                <w:shd w:val="clear" w:fill="FFFFFF"/>
              </w:rPr>
              <w:br w:type="textWrapping"/>
            </w:r>
            <w:r>
              <w:rPr>
                <w:rFonts w:hint="eastAsia" w:ascii="宋体" w:hAnsi="宋体" w:eastAsia="宋体" w:cs="宋体"/>
                <w:b w:val="0"/>
                <w:bCs w:val="0"/>
                <w:i w:val="0"/>
                <w:iCs w:val="0"/>
                <w:caps w:val="0"/>
                <w:color w:val="auto"/>
                <w:spacing w:val="0"/>
                <w:sz w:val="18"/>
                <w:szCs w:val="18"/>
                <w:shd w:val="clear" w:fill="FFFFFF"/>
              </w:rPr>
              <w:t>DJI Mavic 3智能飞行电池 x1</w:t>
            </w:r>
            <w:r>
              <w:rPr>
                <w:rFonts w:hint="eastAsia" w:ascii="宋体" w:hAnsi="宋体" w:eastAsia="宋体" w:cs="宋体"/>
                <w:b w:val="0"/>
                <w:bCs w:val="0"/>
                <w:i w:val="0"/>
                <w:iCs w:val="0"/>
                <w:caps w:val="0"/>
                <w:color w:val="auto"/>
                <w:spacing w:val="0"/>
                <w:sz w:val="18"/>
                <w:szCs w:val="18"/>
                <w:shd w:val="clear" w:fill="FFFFFF"/>
              </w:rPr>
              <w:br w:type="textWrapping"/>
            </w:r>
            <w:r>
              <w:rPr>
                <w:rFonts w:hint="eastAsia" w:ascii="宋体" w:hAnsi="宋体" w:eastAsia="宋体" w:cs="宋体"/>
                <w:b w:val="0"/>
                <w:bCs w:val="0"/>
                <w:i w:val="0"/>
                <w:iCs w:val="0"/>
                <w:caps w:val="0"/>
                <w:color w:val="auto"/>
                <w:spacing w:val="0"/>
                <w:sz w:val="18"/>
                <w:szCs w:val="18"/>
                <w:shd w:val="clear" w:fill="FFFFFF"/>
              </w:rPr>
              <w:t>DJI Mavic 3降噪螺旋桨 x6</w:t>
            </w:r>
            <w:r>
              <w:rPr>
                <w:rFonts w:hint="eastAsia" w:ascii="宋体" w:hAnsi="宋体" w:eastAsia="宋体" w:cs="宋体"/>
                <w:b w:val="0"/>
                <w:bCs w:val="0"/>
                <w:i w:val="0"/>
                <w:iCs w:val="0"/>
                <w:caps w:val="0"/>
                <w:color w:val="auto"/>
                <w:spacing w:val="0"/>
                <w:sz w:val="18"/>
                <w:szCs w:val="18"/>
                <w:shd w:val="clear" w:fill="FFFFFF"/>
              </w:rPr>
              <w:br w:type="textWrapping"/>
            </w:r>
            <w:r>
              <w:rPr>
                <w:rFonts w:hint="eastAsia" w:ascii="宋体" w:hAnsi="宋体" w:eastAsia="宋体" w:cs="宋体"/>
                <w:b w:val="0"/>
                <w:bCs w:val="0"/>
                <w:i w:val="0"/>
                <w:iCs w:val="0"/>
                <w:caps w:val="0"/>
                <w:color w:val="auto"/>
                <w:spacing w:val="0"/>
                <w:sz w:val="18"/>
                <w:szCs w:val="18"/>
                <w:shd w:val="clear" w:fill="FFFFFF"/>
              </w:rPr>
              <w:t>DJI 65W便携充电器 x1</w:t>
            </w:r>
            <w:r>
              <w:rPr>
                <w:rFonts w:hint="eastAsia" w:ascii="宋体" w:hAnsi="宋体" w:eastAsia="宋体" w:cs="宋体"/>
                <w:b w:val="0"/>
                <w:bCs w:val="0"/>
                <w:i w:val="0"/>
                <w:iCs w:val="0"/>
                <w:caps w:val="0"/>
                <w:color w:val="auto"/>
                <w:spacing w:val="0"/>
                <w:sz w:val="18"/>
                <w:szCs w:val="18"/>
                <w:shd w:val="clear" w:fill="FFFFFF"/>
              </w:rPr>
              <w:br w:type="textWrapping"/>
            </w:r>
            <w:r>
              <w:rPr>
                <w:rFonts w:hint="eastAsia" w:ascii="宋体" w:hAnsi="宋体" w:eastAsia="宋体" w:cs="宋体"/>
                <w:b w:val="0"/>
                <w:bCs w:val="0"/>
                <w:i w:val="0"/>
                <w:iCs w:val="0"/>
                <w:caps w:val="0"/>
                <w:color w:val="auto"/>
                <w:spacing w:val="0"/>
                <w:sz w:val="18"/>
                <w:szCs w:val="18"/>
                <w:shd w:val="clear" w:fill="FFFFFF"/>
              </w:rPr>
              <w:t>DJI Mavic 3收纳保护罩 x1</w:t>
            </w:r>
            <w:r>
              <w:rPr>
                <w:rFonts w:hint="eastAsia" w:ascii="宋体" w:hAnsi="宋体" w:eastAsia="宋体" w:cs="宋体"/>
                <w:b w:val="0"/>
                <w:bCs w:val="0"/>
                <w:i w:val="0"/>
                <w:iCs w:val="0"/>
                <w:caps w:val="0"/>
                <w:color w:val="auto"/>
                <w:spacing w:val="0"/>
                <w:sz w:val="18"/>
                <w:szCs w:val="18"/>
                <w:shd w:val="clear" w:fill="FFFFFF"/>
              </w:rPr>
              <w:br w:type="textWrapping"/>
            </w:r>
            <w:r>
              <w:rPr>
                <w:rFonts w:hint="eastAsia" w:ascii="宋体" w:hAnsi="宋体" w:eastAsia="宋体" w:cs="宋体"/>
                <w:b w:val="0"/>
                <w:bCs w:val="0"/>
                <w:i w:val="0"/>
                <w:iCs w:val="0"/>
                <w:caps w:val="0"/>
                <w:color w:val="auto"/>
                <w:spacing w:val="0"/>
                <w:sz w:val="18"/>
                <w:szCs w:val="18"/>
                <w:shd w:val="clear" w:fill="FFFFFF"/>
              </w:rPr>
              <w:t>USB 3.0 Type-C数据线 x1</w:t>
            </w:r>
          </w:p>
        </w:tc>
        <w:tc>
          <w:tcPr>
            <w:tcW w:w="1275" w:type="dxa"/>
            <w:vAlign w:val="center"/>
          </w:tcPr>
          <w:p>
            <w:pPr>
              <w:jc w:val="both"/>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2</w:t>
            </w:r>
          </w:p>
        </w:tc>
        <w:tc>
          <w:tcPr>
            <w:tcW w:w="1785" w:type="dxa"/>
            <w:vAlign w:val="center"/>
          </w:tcPr>
          <w:p>
            <w:pPr>
              <w:jc w:val="both"/>
              <w:rPr>
                <w:rFonts w:hint="eastAsia" w:ascii="宋体" w:hAnsi="宋体" w:eastAsia="宋体" w:cs="宋体"/>
                <w:b w:val="0"/>
                <w:bCs w:val="0"/>
                <w:color w:val="auto"/>
                <w:sz w:val="28"/>
                <w:szCs w:val="28"/>
                <w:vertAlign w:val="baseline"/>
                <w:lang w:val="en-US" w:eastAsia="zh-CN"/>
              </w:rPr>
            </w:pPr>
          </w:p>
        </w:tc>
        <w:tc>
          <w:tcPr>
            <w:tcW w:w="1185" w:type="dxa"/>
            <w:vAlign w:val="center"/>
          </w:tcPr>
          <w:p>
            <w:pPr>
              <w:jc w:val="both"/>
              <w:rPr>
                <w:rFonts w:hint="eastAsia"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0" w:type="dxa"/>
            <w:vAlign w:val="center"/>
          </w:tcPr>
          <w:p>
            <w:pPr>
              <w:jc w:val="both"/>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9</w:t>
            </w:r>
          </w:p>
        </w:tc>
        <w:tc>
          <w:tcPr>
            <w:tcW w:w="30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both"/>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i w:val="0"/>
                <w:iCs w:val="0"/>
                <w:caps w:val="0"/>
                <w:color w:val="auto"/>
                <w:spacing w:val="0"/>
                <w:sz w:val="28"/>
                <w:szCs w:val="28"/>
                <w:shd w:val="clear" w:fill="FFFFFF"/>
              </w:rPr>
              <w:t>双肩相机包</w:t>
            </w:r>
          </w:p>
        </w:tc>
        <w:tc>
          <w:tcPr>
            <w:tcW w:w="57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0" w:right="0"/>
              <w:jc w:val="both"/>
              <w:rPr>
                <w:rFonts w:hint="eastAsia" w:ascii="宋体" w:hAnsi="宋体" w:eastAsia="宋体" w:cs="宋体"/>
                <w:b w:val="0"/>
                <w:bCs w:val="0"/>
                <w:color w:val="auto"/>
                <w:sz w:val="18"/>
                <w:szCs w:val="18"/>
              </w:rPr>
            </w:pPr>
            <w:r>
              <w:rPr>
                <w:rFonts w:hint="eastAsia" w:ascii="宋体" w:hAnsi="宋体" w:eastAsia="宋体" w:cs="宋体"/>
                <w:b w:val="0"/>
                <w:bCs w:val="0"/>
                <w:i w:val="0"/>
                <w:iCs w:val="0"/>
                <w:caps w:val="0"/>
                <w:color w:val="auto"/>
                <w:spacing w:val="0"/>
                <w:sz w:val="18"/>
                <w:szCs w:val="18"/>
                <w:shd w:val="clear" w:fill="FFFFFF"/>
                <w:lang w:val="en-US" w:eastAsia="zh-CN"/>
              </w:rPr>
              <w:t>天霸24L，</w:t>
            </w:r>
            <w:r>
              <w:rPr>
                <w:rFonts w:hint="eastAsia" w:ascii="宋体" w:hAnsi="宋体" w:eastAsia="宋体" w:cs="宋体"/>
                <w:b w:val="0"/>
                <w:bCs w:val="0"/>
                <w:i w:val="0"/>
                <w:iCs w:val="0"/>
                <w:caps w:val="0"/>
                <w:color w:val="auto"/>
                <w:spacing w:val="0"/>
                <w:sz w:val="18"/>
                <w:szCs w:val="18"/>
                <w:shd w:val="clear" w:fill="FFFFFF"/>
              </w:rPr>
              <w:t>颜色</w:t>
            </w:r>
            <w:r>
              <w:rPr>
                <w:rFonts w:hint="eastAsia" w:ascii="宋体" w:hAnsi="宋体" w:eastAsia="宋体" w:cs="宋体"/>
                <w:b w:val="0"/>
                <w:bCs w:val="0"/>
                <w:i w:val="0"/>
                <w:iCs w:val="0"/>
                <w:caps w:val="0"/>
                <w:color w:val="auto"/>
                <w:spacing w:val="0"/>
                <w:sz w:val="18"/>
                <w:szCs w:val="18"/>
                <w:shd w:val="clear" w:fill="FFFFFF"/>
                <w:lang w:val="en-US" w:eastAsia="zh-CN"/>
              </w:rPr>
              <w:t>黑</w:t>
            </w:r>
            <w:r>
              <w:rPr>
                <w:rFonts w:hint="eastAsia" w:ascii="宋体" w:hAnsi="宋体" w:eastAsia="宋体" w:cs="宋体"/>
                <w:b w:val="0"/>
                <w:bCs w:val="0"/>
                <w:i w:val="0"/>
                <w:iCs w:val="0"/>
                <w:caps w:val="0"/>
                <w:color w:val="auto"/>
                <w:spacing w:val="0"/>
                <w:sz w:val="18"/>
                <w:szCs w:val="18"/>
                <w:shd w:val="clear" w:fill="FFFFFF"/>
              </w:rPr>
              <w:t>色</w:t>
            </w:r>
            <w:r>
              <w:rPr>
                <w:rFonts w:hint="eastAsia" w:ascii="宋体" w:hAnsi="宋体" w:eastAsia="宋体" w:cs="宋体"/>
                <w:b w:val="0"/>
                <w:bCs w:val="0"/>
                <w:i w:val="0"/>
                <w:iCs w:val="0"/>
                <w:caps w:val="0"/>
                <w:color w:val="auto"/>
                <w:spacing w:val="0"/>
                <w:sz w:val="18"/>
                <w:szCs w:val="18"/>
                <w:shd w:val="clear" w:fill="FFFFFF"/>
                <w:lang w:eastAsia="zh-CN"/>
              </w:rPr>
              <w:t>，</w:t>
            </w:r>
            <w:r>
              <w:rPr>
                <w:rFonts w:hint="eastAsia" w:ascii="宋体" w:hAnsi="宋体" w:eastAsia="宋体" w:cs="宋体"/>
                <w:b w:val="0"/>
                <w:bCs w:val="0"/>
                <w:i w:val="0"/>
                <w:iCs w:val="0"/>
                <w:caps w:val="0"/>
                <w:color w:val="auto"/>
                <w:spacing w:val="0"/>
                <w:sz w:val="18"/>
                <w:szCs w:val="18"/>
                <w:shd w:val="clear" w:fill="FFFFFF"/>
              </w:rPr>
              <w:t>适用单反相机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0" w:right="0"/>
              <w:jc w:val="both"/>
              <w:rPr>
                <w:rFonts w:hint="eastAsia" w:ascii="宋体" w:hAnsi="宋体" w:eastAsia="宋体" w:cs="宋体"/>
                <w:b w:val="0"/>
                <w:bCs w:val="0"/>
                <w:color w:val="auto"/>
                <w:sz w:val="18"/>
                <w:szCs w:val="18"/>
              </w:rPr>
            </w:pPr>
            <w:r>
              <w:rPr>
                <w:rFonts w:hint="eastAsia" w:ascii="宋体" w:hAnsi="宋体" w:eastAsia="宋体" w:cs="宋体"/>
                <w:b w:val="0"/>
                <w:bCs w:val="0"/>
                <w:i w:val="0"/>
                <w:iCs w:val="0"/>
                <w:caps w:val="0"/>
                <w:color w:val="auto"/>
                <w:spacing w:val="0"/>
                <w:sz w:val="18"/>
                <w:szCs w:val="18"/>
                <w:shd w:val="clear" w:fill="FFFFFF"/>
                <w:lang w:eastAsia="zh-CN"/>
              </w:rPr>
              <w:t>，</w:t>
            </w:r>
            <w:r>
              <w:rPr>
                <w:rFonts w:hint="eastAsia" w:ascii="宋体" w:hAnsi="宋体" w:eastAsia="宋体" w:cs="宋体"/>
                <w:b w:val="0"/>
                <w:bCs w:val="0"/>
                <w:i w:val="0"/>
                <w:iCs w:val="0"/>
                <w:caps w:val="0"/>
                <w:color w:val="auto"/>
                <w:spacing w:val="0"/>
                <w:sz w:val="18"/>
                <w:szCs w:val="18"/>
                <w:shd w:val="clear" w:fill="FFFFFF"/>
              </w:rPr>
              <w:t>内部尺寸27W x 50H x 19D cm</w:t>
            </w:r>
            <w:r>
              <w:rPr>
                <w:rFonts w:hint="eastAsia" w:ascii="宋体" w:hAnsi="宋体" w:eastAsia="宋体" w:cs="宋体"/>
                <w:b w:val="0"/>
                <w:bCs w:val="0"/>
                <w:i w:val="0"/>
                <w:iCs w:val="0"/>
                <w:caps w:val="0"/>
                <w:color w:val="auto"/>
                <w:spacing w:val="0"/>
                <w:sz w:val="18"/>
                <w:szCs w:val="18"/>
                <w:shd w:val="clear" w:fill="FFFFFF"/>
                <w:lang w:eastAsia="zh-CN"/>
              </w:rPr>
              <w:t>，</w:t>
            </w:r>
            <w:r>
              <w:rPr>
                <w:rFonts w:hint="eastAsia" w:ascii="宋体" w:hAnsi="宋体" w:eastAsia="宋体" w:cs="宋体"/>
                <w:b w:val="0"/>
                <w:bCs w:val="0"/>
                <w:i w:val="0"/>
                <w:iCs w:val="0"/>
                <w:caps w:val="0"/>
                <w:color w:val="auto"/>
                <w:spacing w:val="0"/>
                <w:sz w:val="18"/>
                <w:szCs w:val="18"/>
                <w:shd w:val="clear" w:fill="FFFFFF"/>
              </w:rPr>
              <w:t>外部材质高密度耐磨防水面料</w:t>
            </w:r>
            <w:r>
              <w:rPr>
                <w:rFonts w:hint="eastAsia" w:ascii="宋体" w:hAnsi="宋体" w:eastAsia="宋体" w:cs="宋体"/>
                <w:b w:val="0"/>
                <w:bCs w:val="0"/>
                <w:i w:val="0"/>
                <w:iCs w:val="0"/>
                <w:caps w:val="0"/>
                <w:color w:val="auto"/>
                <w:spacing w:val="0"/>
                <w:sz w:val="18"/>
                <w:szCs w:val="18"/>
                <w:shd w:val="clear" w:fill="FFFFFF"/>
                <w:lang w:eastAsia="zh-CN"/>
              </w:rPr>
              <w:t>，</w:t>
            </w:r>
            <w:r>
              <w:rPr>
                <w:rFonts w:hint="eastAsia" w:ascii="宋体" w:hAnsi="宋体" w:eastAsia="宋体" w:cs="宋体"/>
                <w:b w:val="0"/>
                <w:bCs w:val="0"/>
                <w:i w:val="0"/>
                <w:iCs w:val="0"/>
                <w:caps w:val="0"/>
                <w:color w:val="auto"/>
                <w:spacing w:val="0"/>
                <w:sz w:val="18"/>
                <w:szCs w:val="18"/>
                <w:shd w:val="clear" w:fill="FFFFFF"/>
              </w:rPr>
              <w:t>外部尺寸30W x 51H x 25D cm</w:t>
            </w:r>
            <w:r>
              <w:rPr>
                <w:rFonts w:hint="eastAsia" w:ascii="宋体" w:hAnsi="宋体" w:eastAsia="宋体" w:cs="宋体"/>
                <w:b w:val="0"/>
                <w:bCs w:val="0"/>
                <w:i w:val="0"/>
                <w:iCs w:val="0"/>
                <w:caps w:val="0"/>
                <w:color w:val="auto"/>
                <w:spacing w:val="0"/>
                <w:sz w:val="18"/>
                <w:szCs w:val="18"/>
                <w:shd w:val="clear" w:fill="FFFFFF"/>
                <w:lang w:eastAsia="zh-CN"/>
              </w:rPr>
              <w:t>，</w:t>
            </w:r>
            <w:r>
              <w:rPr>
                <w:rFonts w:hint="eastAsia" w:ascii="宋体" w:hAnsi="宋体" w:eastAsia="宋体" w:cs="宋体"/>
                <w:b w:val="0"/>
                <w:bCs w:val="0"/>
                <w:i w:val="0"/>
                <w:iCs w:val="0"/>
                <w:caps w:val="0"/>
                <w:color w:val="auto"/>
                <w:spacing w:val="0"/>
                <w:sz w:val="18"/>
                <w:szCs w:val="18"/>
                <w:shd w:val="clear" w:fill="FFFFFF"/>
              </w:rPr>
              <w:t>净重（kg）1.3kg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both"/>
              <w:rPr>
                <w:rFonts w:hint="eastAsia" w:ascii="宋体" w:hAnsi="宋体" w:eastAsia="宋体" w:cs="宋体"/>
                <w:b w:val="0"/>
                <w:bCs w:val="0"/>
                <w:i w:val="0"/>
                <w:iCs w:val="0"/>
                <w:caps w:val="0"/>
                <w:color w:val="auto"/>
                <w:spacing w:val="0"/>
                <w:sz w:val="18"/>
                <w:szCs w:val="18"/>
                <w:shd w:val="clear" w:fill="FFFFFF"/>
              </w:rPr>
            </w:pPr>
          </w:p>
        </w:tc>
        <w:tc>
          <w:tcPr>
            <w:tcW w:w="1275" w:type="dxa"/>
            <w:vAlign w:val="center"/>
          </w:tcPr>
          <w:p>
            <w:pPr>
              <w:jc w:val="both"/>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kern w:val="2"/>
                <w:sz w:val="28"/>
                <w:szCs w:val="28"/>
                <w:vertAlign w:val="baseline"/>
                <w:lang w:val="en-US" w:eastAsia="zh-CN" w:bidi="ar-SA"/>
              </w:rPr>
              <w:t>3</w:t>
            </w:r>
          </w:p>
        </w:tc>
        <w:tc>
          <w:tcPr>
            <w:tcW w:w="1785" w:type="dxa"/>
            <w:vAlign w:val="center"/>
          </w:tcPr>
          <w:p>
            <w:pPr>
              <w:jc w:val="both"/>
              <w:rPr>
                <w:rFonts w:hint="eastAsia" w:ascii="宋体" w:hAnsi="宋体" w:eastAsia="宋体" w:cs="宋体"/>
                <w:b w:val="0"/>
                <w:bCs w:val="0"/>
                <w:color w:val="auto"/>
                <w:sz w:val="28"/>
                <w:szCs w:val="28"/>
                <w:vertAlign w:val="baseline"/>
                <w:lang w:val="en-US" w:eastAsia="zh-CN"/>
              </w:rPr>
            </w:pPr>
          </w:p>
        </w:tc>
        <w:tc>
          <w:tcPr>
            <w:tcW w:w="1185" w:type="dxa"/>
            <w:vAlign w:val="center"/>
          </w:tcPr>
          <w:p>
            <w:pPr>
              <w:jc w:val="both"/>
              <w:rPr>
                <w:rFonts w:hint="eastAsia"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0" w:type="dxa"/>
            <w:vAlign w:val="center"/>
          </w:tcPr>
          <w:p>
            <w:pPr>
              <w:jc w:val="both"/>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10</w:t>
            </w:r>
          </w:p>
        </w:tc>
        <w:tc>
          <w:tcPr>
            <w:tcW w:w="30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both"/>
              <w:rPr>
                <w:rFonts w:hint="eastAsia" w:ascii="宋体" w:hAnsi="宋体" w:eastAsia="宋体" w:cs="宋体"/>
                <w:b w:val="0"/>
                <w:bCs w:val="0"/>
                <w:i w:val="0"/>
                <w:iCs w:val="0"/>
                <w:caps w:val="0"/>
                <w:color w:val="auto"/>
                <w:spacing w:val="0"/>
                <w:sz w:val="28"/>
                <w:szCs w:val="28"/>
                <w:shd w:val="clear" w:fill="FFFFFF"/>
                <w:lang w:val="en-US" w:eastAsia="zh-CN"/>
              </w:rPr>
            </w:pPr>
            <w:r>
              <w:rPr>
                <w:rFonts w:hint="eastAsia" w:cs="宋体"/>
                <w:b w:val="0"/>
                <w:bCs w:val="0"/>
                <w:i w:val="0"/>
                <w:iCs w:val="0"/>
                <w:caps w:val="0"/>
                <w:color w:val="auto"/>
                <w:spacing w:val="0"/>
                <w:sz w:val="28"/>
                <w:szCs w:val="28"/>
                <w:shd w:val="clear" w:fill="FFFFFF"/>
                <w:lang w:val="en-US" w:eastAsia="zh-CN"/>
              </w:rPr>
              <w:t>电池</w:t>
            </w:r>
          </w:p>
        </w:tc>
        <w:tc>
          <w:tcPr>
            <w:tcW w:w="570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both"/>
              <w:rPr>
                <w:rFonts w:hint="default" w:ascii="宋体" w:hAnsi="宋体" w:eastAsia="宋体" w:cs="宋体"/>
                <w:b w:val="0"/>
                <w:bCs w:val="0"/>
                <w:i w:val="0"/>
                <w:iCs w:val="0"/>
                <w:caps w:val="0"/>
                <w:color w:val="auto"/>
                <w:spacing w:val="0"/>
                <w:sz w:val="18"/>
                <w:szCs w:val="18"/>
                <w:shd w:val="clear" w:fill="FFFFFF"/>
                <w:lang w:val="en-US" w:eastAsia="zh-CN"/>
              </w:rPr>
            </w:pPr>
            <w:r>
              <w:rPr>
                <w:rFonts w:hint="eastAsia" w:cs="宋体"/>
                <w:b w:val="0"/>
                <w:bCs w:val="0"/>
                <w:i w:val="0"/>
                <w:iCs w:val="0"/>
                <w:caps w:val="0"/>
                <w:color w:val="auto"/>
                <w:spacing w:val="0"/>
                <w:sz w:val="18"/>
                <w:szCs w:val="18"/>
                <w:shd w:val="clear" w:fill="FFFFFF"/>
                <w:lang w:val="en-US" w:eastAsia="zh-CN"/>
              </w:rPr>
              <w:t>佳能相机使用</w:t>
            </w:r>
          </w:p>
        </w:tc>
        <w:tc>
          <w:tcPr>
            <w:tcW w:w="1275" w:type="dxa"/>
            <w:vAlign w:val="center"/>
          </w:tcPr>
          <w:p>
            <w:pPr>
              <w:jc w:val="both"/>
              <w:rPr>
                <w:rFonts w:hint="default"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kern w:val="2"/>
                <w:sz w:val="28"/>
                <w:szCs w:val="28"/>
                <w:vertAlign w:val="baseline"/>
                <w:lang w:val="en-US" w:eastAsia="zh-CN" w:bidi="ar-SA"/>
              </w:rPr>
              <w:t>3</w:t>
            </w:r>
          </w:p>
        </w:tc>
        <w:tc>
          <w:tcPr>
            <w:tcW w:w="1785" w:type="dxa"/>
            <w:vAlign w:val="center"/>
          </w:tcPr>
          <w:p>
            <w:pPr>
              <w:jc w:val="both"/>
              <w:rPr>
                <w:rFonts w:hint="default" w:ascii="宋体" w:hAnsi="宋体" w:eastAsia="宋体" w:cs="宋体"/>
                <w:b w:val="0"/>
                <w:bCs w:val="0"/>
                <w:color w:val="auto"/>
                <w:sz w:val="28"/>
                <w:szCs w:val="28"/>
                <w:vertAlign w:val="baseline"/>
                <w:lang w:val="en-US" w:eastAsia="zh-CN"/>
              </w:rPr>
            </w:pPr>
          </w:p>
        </w:tc>
        <w:tc>
          <w:tcPr>
            <w:tcW w:w="1185" w:type="dxa"/>
            <w:vAlign w:val="center"/>
          </w:tcPr>
          <w:p>
            <w:pPr>
              <w:jc w:val="both"/>
              <w:rPr>
                <w:rFonts w:hint="default"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0" w:type="dxa"/>
            <w:vAlign w:val="center"/>
          </w:tcPr>
          <w:p>
            <w:pPr>
              <w:jc w:val="both"/>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11</w:t>
            </w:r>
          </w:p>
        </w:tc>
        <w:tc>
          <w:tcPr>
            <w:tcW w:w="30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both"/>
              <w:rPr>
                <w:rFonts w:hint="default" w:cs="宋体"/>
                <w:b w:val="0"/>
                <w:bCs w:val="0"/>
                <w:i w:val="0"/>
                <w:iCs w:val="0"/>
                <w:caps w:val="0"/>
                <w:color w:val="auto"/>
                <w:spacing w:val="0"/>
                <w:sz w:val="28"/>
                <w:szCs w:val="28"/>
                <w:shd w:val="clear" w:fill="FFFFFF"/>
                <w:lang w:val="en-US" w:eastAsia="zh-CN"/>
              </w:rPr>
            </w:pPr>
            <w:r>
              <w:rPr>
                <w:rFonts w:hint="eastAsia" w:cs="宋体"/>
                <w:b w:val="0"/>
                <w:bCs w:val="0"/>
                <w:i w:val="0"/>
                <w:iCs w:val="0"/>
                <w:caps w:val="0"/>
                <w:color w:val="auto"/>
                <w:spacing w:val="0"/>
                <w:sz w:val="28"/>
                <w:szCs w:val="28"/>
                <w:shd w:val="clear" w:fill="FFFFFF"/>
                <w:lang w:val="en-US" w:eastAsia="zh-CN"/>
              </w:rPr>
              <w:t>SD高速卡</w:t>
            </w:r>
          </w:p>
        </w:tc>
        <w:tc>
          <w:tcPr>
            <w:tcW w:w="570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both"/>
              <w:rPr>
                <w:rFonts w:hint="default" w:cs="宋体"/>
                <w:b w:val="0"/>
                <w:bCs w:val="0"/>
                <w:i w:val="0"/>
                <w:iCs w:val="0"/>
                <w:caps w:val="0"/>
                <w:color w:val="auto"/>
                <w:spacing w:val="0"/>
                <w:sz w:val="18"/>
                <w:szCs w:val="18"/>
                <w:shd w:val="clear" w:fill="FFFFFF"/>
                <w:lang w:val="en-US" w:eastAsia="zh-CN"/>
              </w:rPr>
            </w:pPr>
            <w:r>
              <w:rPr>
                <w:rFonts w:hint="eastAsia" w:cs="宋体"/>
                <w:b w:val="0"/>
                <w:bCs w:val="0"/>
                <w:i w:val="0"/>
                <w:iCs w:val="0"/>
                <w:caps w:val="0"/>
                <w:color w:val="auto"/>
                <w:spacing w:val="0"/>
                <w:sz w:val="18"/>
                <w:szCs w:val="18"/>
                <w:shd w:val="clear" w:fill="FFFFFF"/>
                <w:lang w:val="en-US" w:eastAsia="zh-CN"/>
              </w:rPr>
              <w:t>128G闪迪170m/s</w:t>
            </w:r>
          </w:p>
        </w:tc>
        <w:tc>
          <w:tcPr>
            <w:tcW w:w="1275" w:type="dxa"/>
            <w:vAlign w:val="center"/>
          </w:tcPr>
          <w:p>
            <w:pPr>
              <w:jc w:val="both"/>
              <w:rPr>
                <w:rFonts w:hint="default"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kern w:val="2"/>
                <w:sz w:val="28"/>
                <w:szCs w:val="28"/>
                <w:vertAlign w:val="baseline"/>
                <w:lang w:val="en-US" w:eastAsia="zh-CN" w:bidi="ar-SA"/>
              </w:rPr>
              <w:t>2</w:t>
            </w:r>
          </w:p>
        </w:tc>
        <w:tc>
          <w:tcPr>
            <w:tcW w:w="1785" w:type="dxa"/>
            <w:vAlign w:val="center"/>
          </w:tcPr>
          <w:p>
            <w:pPr>
              <w:jc w:val="both"/>
              <w:rPr>
                <w:rFonts w:hint="default" w:ascii="宋体" w:hAnsi="宋体" w:eastAsia="宋体" w:cs="宋体"/>
                <w:b w:val="0"/>
                <w:bCs w:val="0"/>
                <w:color w:val="auto"/>
                <w:sz w:val="28"/>
                <w:szCs w:val="28"/>
                <w:vertAlign w:val="baseline"/>
                <w:lang w:val="en-US" w:eastAsia="zh-CN"/>
              </w:rPr>
            </w:pPr>
          </w:p>
        </w:tc>
        <w:tc>
          <w:tcPr>
            <w:tcW w:w="1185" w:type="dxa"/>
            <w:vAlign w:val="center"/>
          </w:tcPr>
          <w:p>
            <w:pPr>
              <w:jc w:val="both"/>
              <w:rPr>
                <w:rFonts w:hint="default"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0" w:type="dxa"/>
            <w:vAlign w:val="center"/>
          </w:tcPr>
          <w:p>
            <w:pPr>
              <w:jc w:val="both"/>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12</w:t>
            </w:r>
          </w:p>
        </w:tc>
        <w:tc>
          <w:tcPr>
            <w:tcW w:w="30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both"/>
              <w:rPr>
                <w:rFonts w:hint="default" w:cs="宋体"/>
                <w:b w:val="0"/>
                <w:bCs w:val="0"/>
                <w:i w:val="0"/>
                <w:iCs w:val="0"/>
                <w:caps w:val="0"/>
                <w:color w:val="auto"/>
                <w:spacing w:val="0"/>
                <w:sz w:val="28"/>
                <w:szCs w:val="28"/>
                <w:shd w:val="clear" w:fill="FFFFFF"/>
                <w:lang w:val="en-US" w:eastAsia="zh-CN"/>
              </w:rPr>
            </w:pPr>
            <w:r>
              <w:rPr>
                <w:rFonts w:hint="eastAsia" w:cs="宋体"/>
                <w:b w:val="0"/>
                <w:bCs w:val="0"/>
                <w:i w:val="0"/>
                <w:iCs w:val="0"/>
                <w:caps w:val="0"/>
                <w:color w:val="auto"/>
                <w:spacing w:val="0"/>
                <w:sz w:val="28"/>
                <w:szCs w:val="28"/>
                <w:shd w:val="clear" w:fill="FFFFFF"/>
                <w:lang w:val="en-US" w:eastAsia="zh-CN"/>
              </w:rPr>
              <w:t>干燥柜</w:t>
            </w:r>
          </w:p>
        </w:tc>
        <w:tc>
          <w:tcPr>
            <w:tcW w:w="570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both"/>
              <w:rPr>
                <w:rFonts w:hint="eastAsia" w:cs="宋体"/>
                <w:b w:val="0"/>
                <w:bCs w:val="0"/>
                <w:i w:val="0"/>
                <w:iCs w:val="0"/>
                <w:caps w:val="0"/>
                <w:color w:val="auto"/>
                <w:spacing w:val="0"/>
                <w:sz w:val="18"/>
                <w:szCs w:val="18"/>
                <w:shd w:val="clear" w:fill="FFFFFF"/>
                <w:lang w:val="en-US" w:eastAsia="zh-CN"/>
              </w:rPr>
            </w:pPr>
            <w:r>
              <w:rPr>
                <w:rFonts w:hint="eastAsia" w:ascii="宋体" w:hAnsi="宋体" w:eastAsia="宋体" w:cs="宋体"/>
                <w:b w:val="0"/>
                <w:bCs w:val="0"/>
                <w:i w:val="0"/>
                <w:caps w:val="0"/>
                <w:color w:val="auto"/>
                <w:spacing w:val="0"/>
                <w:sz w:val="18"/>
                <w:szCs w:val="18"/>
                <w:shd w:val="clear" w:fill="FFFFFF"/>
              </w:rPr>
              <w:t>恒凯电子防潮箱350升</w:t>
            </w:r>
            <w:r>
              <w:rPr>
                <w:rFonts w:hint="eastAsia" w:ascii="宋体" w:hAnsi="宋体" w:eastAsia="宋体" w:cs="宋体"/>
                <w:b w:val="0"/>
                <w:bCs w:val="0"/>
                <w:i w:val="0"/>
                <w:caps w:val="0"/>
                <w:color w:val="auto"/>
                <w:spacing w:val="0"/>
                <w:sz w:val="18"/>
                <w:szCs w:val="18"/>
                <w:shd w:val="clear" w:fill="FFFFFF"/>
                <w:lang w:eastAsia="zh-CN"/>
              </w:rPr>
              <w:t>，</w:t>
            </w:r>
            <w:r>
              <w:rPr>
                <w:rFonts w:hint="eastAsia" w:ascii="宋体" w:hAnsi="宋体" w:eastAsia="宋体" w:cs="宋体"/>
                <w:b w:val="0"/>
                <w:bCs w:val="0"/>
                <w:i w:val="0"/>
                <w:caps w:val="0"/>
                <w:color w:val="auto"/>
                <w:spacing w:val="0"/>
                <w:sz w:val="18"/>
                <w:szCs w:val="18"/>
                <w:shd w:val="clear" w:fill="FFFFFF"/>
              </w:rPr>
              <w:t>摄影器材单反相机镜头常规款【RH25%-60%】除湿低至25%</w:t>
            </w:r>
          </w:p>
        </w:tc>
        <w:tc>
          <w:tcPr>
            <w:tcW w:w="1275" w:type="dxa"/>
            <w:vAlign w:val="center"/>
          </w:tcPr>
          <w:p>
            <w:pPr>
              <w:jc w:val="both"/>
              <w:rPr>
                <w:rFonts w:hint="default"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kern w:val="2"/>
                <w:sz w:val="28"/>
                <w:szCs w:val="28"/>
                <w:vertAlign w:val="baseline"/>
                <w:lang w:val="en-US" w:eastAsia="zh-CN" w:bidi="ar-SA"/>
              </w:rPr>
              <w:t>2</w:t>
            </w:r>
          </w:p>
        </w:tc>
        <w:tc>
          <w:tcPr>
            <w:tcW w:w="1785" w:type="dxa"/>
            <w:vAlign w:val="center"/>
          </w:tcPr>
          <w:p>
            <w:pPr>
              <w:jc w:val="both"/>
              <w:rPr>
                <w:rFonts w:hint="default" w:ascii="宋体" w:hAnsi="宋体" w:eastAsia="宋体" w:cs="宋体"/>
                <w:b w:val="0"/>
                <w:bCs w:val="0"/>
                <w:color w:val="auto"/>
                <w:sz w:val="28"/>
                <w:szCs w:val="28"/>
                <w:vertAlign w:val="baseline"/>
                <w:lang w:val="en-US" w:eastAsia="zh-CN"/>
              </w:rPr>
            </w:pPr>
          </w:p>
        </w:tc>
        <w:tc>
          <w:tcPr>
            <w:tcW w:w="1185" w:type="dxa"/>
            <w:vAlign w:val="center"/>
          </w:tcPr>
          <w:p>
            <w:pPr>
              <w:jc w:val="both"/>
              <w:rPr>
                <w:rFonts w:hint="default"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0" w:type="dxa"/>
            <w:vAlign w:val="center"/>
          </w:tcPr>
          <w:p>
            <w:pPr>
              <w:jc w:val="both"/>
              <w:rPr>
                <w:rFonts w:hint="eastAsia" w:ascii="宋体" w:hAnsi="宋体" w:eastAsia="宋体" w:cs="宋体"/>
                <w:b w:val="0"/>
                <w:bCs w:val="0"/>
                <w:color w:val="auto"/>
                <w:sz w:val="28"/>
                <w:szCs w:val="28"/>
                <w:vertAlign w:val="baseline"/>
                <w:lang w:val="en-US" w:eastAsia="zh-CN"/>
              </w:rPr>
            </w:pPr>
          </w:p>
        </w:tc>
        <w:tc>
          <w:tcPr>
            <w:tcW w:w="30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both"/>
              <w:rPr>
                <w:rFonts w:hint="eastAsia" w:ascii="宋体" w:hAnsi="宋体" w:eastAsia="宋体" w:cs="宋体"/>
                <w:b w:val="0"/>
                <w:bCs w:val="0"/>
                <w:i w:val="0"/>
                <w:iCs w:val="0"/>
                <w:caps w:val="0"/>
                <w:color w:val="auto"/>
                <w:spacing w:val="0"/>
                <w:sz w:val="28"/>
                <w:szCs w:val="28"/>
                <w:shd w:val="clear" w:fill="FFFFFF"/>
                <w:lang w:val="en-US" w:eastAsia="zh-CN"/>
              </w:rPr>
            </w:pPr>
            <w:r>
              <w:rPr>
                <w:rFonts w:hint="eastAsia" w:cs="宋体"/>
                <w:b w:val="0"/>
                <w:bCs w:val="0"/>
                <w:i w:val="0"/>
                <w:iCs w:val="0"/>
                <w:caps w:val="0"/>
                <w:color w:val="auto"/>
                <w:spacing w:val="0"/>
                <w:sz w:val="28"/>
                <w:szCs w:val="28"/>
                <w:shd w:val="clear" w:fill="FFFFFF"/>
                <w:lang w:val="en-US" w:eastAsia="zh-CN"/>
              </w:rPr>
              <w:t>合计</w:t>
            </w:r>
          </w:p>
        </w:tc>
        <w:tc>
          <w:tcPr>
            <w:tcW w:w="570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both"/>
              <w:rPr>
                <w:rFonts w:hint="eastAsia" w:ascii="宋体" w:hAnsi="宋体" w:eastAsia="宋体" w:cs="宋体"/>
                <w:b w:val="0"/>
                <w:bCs w:val="0"/>
                <w:i w:val="0"/>
                <w:iCs w:val="0"/>
                <w:caps w:val="0"/>
                <w:color w:val="auto"/>
                <w:spacing w:val="0"/>
                <w:sz w:val="18"/>
                <w:szCs w:val="18"/>
                <w:shd w:val="clear" w:fill="FFFFFF"/>
              </w:rPr>
            </w:pPr>
          </w:p>
        </w:tc>
        <w:tc>
          <w:tcPr>
            <w:tcW w:w="1275" w:type="dxa"/>
            <w:vAlign w:val="center"/>
          </w:tcPr>
          <w:p>
            <w:pPr>
              <w:jc w:val="both"/>
              <w:rPr>
                <w:rFonts w:hint="eastAsia" w:ascii="宋体" w:hAnsi="宋体" w:eastAsia="宋体" w:cs="宋体"/>
                <w:b w:val="0"/>
                <w:bCs w:val="0"/>
                <w:color w:val="auto"/>
                <w:kern w:val="2"/>
                <w:sz w:val="28"/>
                <w:szCs w:val="28"/>
                <w:vertAlign w:val="baseline"/>
                <w:lang w:val="en-US" w:eastAsia="zh-CN" w:bidi="ar-SA"/>
              </w:rPr>
            </w:pPr>
          </w:p>
        </w:tc>
        <w:tc>
          <w:tcPr>
            <w:tcW w:w="1785" w:type="dxa"/>
            <w:vAlign w:val="center"/>
          </w:tcPr>
          <w:p>
            <w:pPr>
              <w:jc w:val="both"/>
              <w:rPr>
                <w:rFonts w:hint="eastAsia" w:ascii="宋体" w:hAnsi="宋体" w:eastAsia="宋体" w:cs="宋体"/>
                <w:b w:val="0"/>
                <w:bCs w:val="0"/>
                <w:color w:val="auto"/>
                <w:sz w:val="28"/>
                <w:szCs w:val="28"/>
                <w:vertAlign w:val="baseline"/>
                <w:lang w:val="en-US" w:eastAsia="zh-CN"/>
              </w:rPr>
            </w:pPr>
          </w:p>
        </w:tc>
        <w:tc>
          <w:tcPr>
            <w:tcW w:w="1185" w:type="dxa"/>
            <w:vAlign w:val="center"/>
          </w:tcPr>
          <w:p>
            <w:pPr>
              <w:jc w:val="both"/>
              <w:rPr>
                <w:rFonts w:hint="default" w:ascii="宋体" w:hAnsi="宋体" w:eastAsia="宋体" w:cs="宋体"/>
                <w:b w:val="0"/>
                <w:bCs w:val="0"/>
                <w:color w:val="auto"/>
                <w:sz w:val="28"/>
                <w:szCs w:val="28"/>
                <w:vertAlign w:val="baseline"/>
                <w:lang w:val="en-US" w:eastAsia="zh-CN"/>
              </w:rPr>
            </w:pPr>
          </w:p>
        </w:tc>
      </w:tr>
    </w:tbl>
    <w:p>
      <w:pPr>
        <w:pStyle w:val="40"/>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bookmarkStart w:id="34" w:name="_Toc11297"/>
      <w:bookmarkStart w:id="35" w:name="_Toc4288_WPSOffice_Level1"/>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9"/>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5932"/>
      <w:bookmarkStart w:id="48" w:name="_Toc471299103"/>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31656"/>
      <w:bookmarkStart w:id="52" w:name="_Toc471299104"/>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3858_WPSOffice_Level1"/>
      <w:bookmarkStart w:id="57" w:name="_Toc516969098"/>
      <w:bookmarkStart w:id="58" w:name="_Toc148501698"/>
      <w:r>
        <w:rPr>
          <w:rFonts w:hint="eastAsia"/>
          <w:b/>
          <w:bCs/>
          <w:color w:val="auto"/>
          <w:sz w:val="28"/>
          <w:szCs w:val="28"/>
          <w:highlight w:val="none"/>
        </w:rPr>
        <w:t>响应函</w:t>
      </w:r>
      <w:bookmarkEnd w:id="56"/>
      <w:bookmarkEnd w:id="57"/>
      <w:bookmarkEnd w:id="58"/>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30711"/>
      <w:bookmarkStart w:id="60" w:name="_Toc471299106"/>
      <w:bookmarkStart w:id="61" w:name="_Toc417045478"/>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27567"/>
      <w:bookmarkStart w:id="69" w:name="_Toc471299110"/>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供货期限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2"/>
          <w:rFonts w:hint="eastAsia"/>
          <w:color w:val="auto"/>
          <w:sz w:val="21"/>
          <w:szCs w:val="21"/>
          <w:highlight w:val="none"/>
          <w:lang w:val="en-US" w:eastAsia="zh-CN"/>
        </w:rPr>
      </w:pPr>
      <w:bookmarkStart w:id="74" w:name="_Toc3085"/>
      <w:bookmarkStart w:id="75" w:name="_Toc19844_WPSOffice_Level1"/>
    </w:p>
    <w:p>
      <w:pPr>
        <w:tabs>
          <w:tab w:val="left" w:pos="4620"/>
        </w:tabs>
        <w:spacing w:line="560" w:lineRule="exact"/>
        <w:jc w:val="left"/>
        <w:rPr>
          <w:rStyle w:val="42"/>
          <w:rFonts w:hint="eastAsia"/>
          <w:color w:val="auto"/>
          <w:sz w:val="21"/>
          <w:szCs w:val="21"/>
          <w:highlight w:val="none"/>
          <w:lang w:val="en-US" w:eastAsia="zh-CN"/>
        </w:rPr>
      </w:pPr>
    </w:p>
    <w:bookmarkEnd w:id="74"/>
    <w:bookmarkEnd w:id="75"/>
    <w:p>
      <w:pPr>
        <w:pStyle w:val="18"/>
        <w:rPr>
          <w:rFonts w:hint="eastAsia" w:ascii="宋体" w:hAnsi="宋体" w:cs="宋体"/>
          <w:b/>
          <w:bCs/>
          <w:color w:val="auto"/>
          <w:sz w:val="24"/>
          <w:szCs w:val="24"/>
          <w:highlight w:val="none"/>
        </w:rPr>
      </w:pPr>
      <w:bookmarkStart w:id="76"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0"/>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794DA"/>
    <w:multiLevelType w:val="singleLevel"/>
    <w:tmpl w:val="5C2794D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C46F82"/>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78176A"/>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9F7158"/>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695F8D"/>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2B6255"/>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next w:val="1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表格文字"/>
    <w:basedOn w:val="1"/>
    <w:qFormat/>
    <w:uiPriority w:val="0"/>
    <w:pPr>
      <w:spacing w:line="360" w:lineRule="exact"/>
      <w:jc w:val="center"/>
    </w:pPr>
    <w:rPr>
      <w:szCs w:val="20"/>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qFormat/>
    <w:uiPriority w:val="0"/>
    <w:pPr>
      <w:spacing w:line="400" w:lineRule="atLeast"/>
      <w:ind w:firstLine="426"/>
    </w:pPr>
    <w:rPr>
      <w:rFonts w:ascii="Times New Roman" w:hAnsi="Times New Roman"/>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2021-12-07T07:09:19Z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83CF88A9210749FCA218DD0C051CCD1D</vt:lpwstr>
  </property>
</Properties>
</file>