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rPr>
          <w:rFonts w:hint="eastAsia"/>
          <w:highlight w:val="none"/>
          <w:lang w:val="en-US" w:eastAsia="zh-CN"/>
        </w:rPr>
      </w:pPr>
    </w:p>
    <w:p>
      <w:pPr>
        <w:pStyle w:val="18"/>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霍山县招商引资宣传片询价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6"/>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2"/>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both"/>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2570" w:firstLineChars="8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霍山县招商引资宣传片</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2570" w:firstLineChars="8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HSYD-2022-018</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2570" w:firstLineChars="8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霍山县投资创业中心</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2570" w:firstLineChars="8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2570" w:firstLineChars="8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二二</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三月</w:t>
      </w: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bookmarkStart w:id="0" w:name="_Toc11428_WPSOffice_Type1"/>
      <w:bookmarkStart w:id="1" w:name="_Toc216158623"/>
      <w:bookmarkStart w:id="2" w:name="_Toc363199264"/>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7"/>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7"/>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6"/>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6"/>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霍山县招商引资宣传片</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霍山县招商引资宣传片</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参照霍山县政府采购文件[霍采购（2020）18号文]，</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霍山县投资创业中心</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霍山县招商引资宣传片</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霍山融媒文化传播有限公司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霍山广新文化传播有限公司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霍山一凡广告装饰工程有限公司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霍山县招商引资宣传片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HSYD-2022-018</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w:t>
      </w:r>
      <w:r>
        <w:rPr>
          <w:rFonts w:hint="eastAsia" w:ascii="宋体" w:hAnsi="宋体" w:eastAsia="宋体" w:cs="宋体"/>
          <w:i w:val="0"/>
          <w:caps w:val="0"/>
          <w:color w:val="auto"/>
          <w:spacing w:val="0"/>
          <w:sz w:val="21"/>
          <w:szCs w:val="21"/>
          <w:highlight w:val="none"/>
          <w:shd w:val="clear" w:color="auto" w:fill="FFFFFF"/>
        </w:rPr>
        <w:t>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霍山县投资创业中心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财政资金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eastAsia="宋体" w:cs="宋体"/>
          <w:i w:val="0"/>
          <w:caps w:val="0"/>
          <w:color w:val="auto"/>
          <w:spacing w:val="0"/>
          <w:sz w:val="21"/>
          <w:szCs w:val="21"/>
          <w:highlight w:val="none"/>
          <w:shd w:val="clear" w:color="auto" w:fill="FFFFFF"/>
        </w:rPr>
        <w:t>6、项目预算：</w:t>
      </w:r>
      <w:r>
        <w:rPr>
          <w:rFonts w:hint="eastAsia" w:ascii="宋体" w:hAnsi="宋体" w:cs="宋体"/>
          <w:i w:val="0"/>
          <w:caps w:val="0"/>
          <w:color w:val="auto"/>
          <w:spacing w:val="0"/>
          <w:sz w:val="21"/>
          <w:szCs w:val="21"/>
          <w:highlight w:val="none"/>
          <w:shd w:val="clear" w:color="auto" w:fill="FFFFFF"/>
          <w:lang w:val="en-US" w:eastAsia="zh-CN"/>
        </w:rPr>
        <w:t>220000.00元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7、项目最高限价：220000.00元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以签订合同为准</w:t>
      </w:r>
      <w:r>
        <w:rPr>
          <w:rFonts w:hint="eastAsia" w:ascii="宋体" w:hAnsi="宋体"/>
          <w:color w:val="000000"/>
          <w:sz w:val="21"/>
          <w:szCs w:val="21"/>
          <w:highlight w:val="none"/>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霍山县招商引资宣传片，具体工作内容详见采购文件和采购需求清单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r>
        <w:rPr>
          <w:rFonts w:hint="eastAsia" w:ascii="宋体" w:hAnsi="宋体" w:cs="宋体"/>
          <w:b w:val="0"/>
          <w:bCs/>
          <w:i w:val="0"/>
          <w:caps w:val="0"/>
          <w:color w:val="auto"/>
          <w:spacing w:val="0"/>
          <w:sz w:val="21"/>
          <w:szCs w:val="21"/>
          <w:highlight w:val="none"/>
          <w:shd w:val="clear" w:color="auto" w:fill="FFFFFF"/>
          <w:lang w:val="en-US" w:eastAsia="zh-CN"/>
        </w:rPr>
        <w:t>本次招商引资宣传片需在</w:t>
      </w:r>
      <w:r>
        <w:rPr>
          <w:rFonts w:hint="eastAsia" w:ascii="宋体" w:hAnsi="宋体" w:cs="宋体"/>
          <w:b w:val="0"/>
          <w:bCs/>
          <w:i w:val="0"/>
          <w:caps w:val="0"/>
          <w:color w:val="auto"/>
          <w:spacing w:val="0"/>
          <w:sz w:val="21"/>
          <w:szCs w:val="21"/>
          <w:highlight w:val="none"/>
          <w:shd w:val="clear" w:color="auto" w:fill="FFFFFF"/>
          <w:lang w:eastAsia="zh-CN"/>
        </w:rPr>
        <w:t>霍山电视台新闻综合频道播出一年；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bookmarkStart w:id="80" w:name="_GoBack"/>
      <w:bookmarkEnd w:id="80"/>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3月7日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w:t>
      </w:r>
      <w:r>
        <w:rPr>
          <w:rFonts w:hint="eastAsia" w:ascii="宋体" w:hAnsi="宋体" w:cs="宋体"/>
          <w:i w:val="0"/>
          <w:caps w:val="0"/>
          <w:color w:val="auto"/>
          <w:spacing w:val="0"/>
          <w:sz w:val="21"/>
          <w:szCs w:val="21"/>
          <w:highlight w:val="none"/>
          <w:shd w:val="clear" w:color="auto" w:fill="FFFFFF"/>
          <w:lang w:val="en-US" w:eastAsia="zh-CN"/>
        </w:rPr>
        <w:t>2</w:t>
      </w:r>
      <w:r>
        <w:rPr>
          <w:rFonts w:hint="eastAsia" w:ascii="宋体" w:hAnsi="宋体" w:cs="宋体"/>
          <w:i w:val="0"/>
          <w:caps w:val="0"/>
          <w:color w:val="auto"/>
          <w:spacing w:val="0"/>
          <w:sz w:val="21"/>
          <w:szCs w:val="21"/>
          <w:highlight w:val="none"/>
          <w:shd w:val="clear" w:color="auto" w:fill="FFFFFF"/>
          <w:lang w:eastAsia="zh-CN"/>
        </w:rPr>
        <w:t>年</w:t>
      </w:r>
      <w:r>
        <w:rPr>
          <w:rFonts w:hint="eastAsia" w:ascii="宋体" w:hAnsi="宋体" w:cs="宋体"/>
          <w:i w:val="0"/>
          <w:caps w:val="0"/>
          <w:color w:val="auto"/>
          <w:spacing w:val="0"/>
          <w:sz w:val="21"/>
          <w:szCs w:val="21"/>
          <w:highlight w:val="none"/>
          <w:shd w:val="clear" w:color="auto" w:fill="FFFFFF"/>
          <w:lang w:val="en-US" w:eastAsia="zh-CN"/>
        </w:rPr>
        <w:t>3</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10</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w:t>
      </w:r>
      <w:r>
        <w:rPr>
          <w:rFonts w:hint="eastAsia" w:ascii="宋体" w:hAnsi="宋体" w:cs="宋体"/>
          <w:i w:val="0"/>
          <w:caps w:val="0"/>
          <w:color w:val="auto"/>
          <w:spacing w:val="0"/>
          <w:sz w:val="21"/>
          <w:szCs w:val="21"/>
          <w:highlight w:val="none"/>
          <w:u w:val="single"/>
          <w:shd w:val="clear" w:color="auto" w:fill="FFFFFF"/>
          <w:lang w:val="en-US" w:eastAsia="zh-CN"/>
        </w:rPr>
        <w:t>2</w:t>
      </w:r>
      <w:r>
        <w:rPr>
          <w:rFonts w:hint="eastAsia" w:ascii="宋体" w:hAnsi="宋体" w:cs="宋体"/>
          <w:i w:val="0"/>
          <w:caps w:val="0"/>
          <w:color w:val="auto"/>
          <w:spacing w:val="0"/>
          <w:sz w:val="21"/>
          <w:szCs w:val="21"/>
          <w:highlight w:val="none"/>
          <w:u w:val="single"/>
          <w:shd w:val="clear" w:color="auto" w:fill="FFFFFF"/>
          <w:lang w:eastAsia="zh-CN"/>
        </w:rPr>
        <w:t>年</w:t>
      </w:r>
      <w:r>
        <w:rPr>
          <w:rFonts w:hint="eastAsia" w:ascii="宋体" w:hAnsi="宋体" w:cs="宋体"/>
          <w:i w:val="0"/>
          <w:caps w:val="0"/>
          <w:color w:val="auto"/>
          <w:spacing w:val="0"/>
          <w:sz w:val="21"/>
          <w:szCs w:val="21"/>
          <w:highlight w:val="none"/>
          <w:u w:val="single"/>
          <w:shd w:val="clear" w:color="auto" w:fill="FFFFFF"/>
          <w:lang w:val="en-US" w:eastAsia="zh-CN"/>
        </w:rPr>
        <w:t>3</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10</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w:t>
      </w:r>
      <w:r>
        <w:rPr>
          <w:rFonts w:hint="eastAsia" w:ascii="宋体" w:hAnsi="宋体" w:cs="宋体"/>
          <w:i w:val="0"/>
          <w:caps w:val="0"/>
          <w:color w:val="auto"/>
          <w:spacing w:val="0"/>
          <w:sz w:val="21"/>
          <w:szCs w:val="21"/>
          <w:highlight w:val="none"/>
          <w:u w:val="single"/>
          <w:shd w:val="clear" w:color="auto" w:fill="FFFFFF"/>
          <w:lang w:eastAsia="zh-CN"/>
        </w:rPr>
        <w:t>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霍山县投资创业中心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张先生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18175065151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霍山县投资创业中心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3月7日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霍山县投资创业中心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张</w:t>
            </w:r>
            <w:r>
              <w:rPr>
                <w:rFonts w:hint="eastAsia" w:ascii="宋体" w:hAnsi="宋体" w:eastAsia="宋体" w:cs="宋体"/>
                <w:i w:val="0"/>
                <w:caps w:val="0"/>
                <w:color w:val="auto"/>
                <w:spacing w:val="0"/>
                <w:sz w:val="21"/>
                <w:szCs w:val="21"/>
                <w:highlight w:val="none"/>
                <w:shd w:val="clear" w:color="auto" w:fill="FFFFFF"/>
              </w:rPr>
              <w:t>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18175065151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霍山县招商引资宣传片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 xml:space="preserve"> 贰拾贰万元整（￥220000.00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符合合同签订一次性付清。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w:t>
            </w:r>
            <w:r>
              <w:rPr>
                <w:rFonts w:hint="eastAsia" w:ascii="宋体" w:hAnsi="宋体" w:cs="宋体"/>
                <w:b/>
                <w:color w:val="auto"/>
                <w:sz w:val="21"/>
                <w:szCs w:val="21"/>
                <w:highlight w:val="none"/>
                <w:u w:val="single"/>
                <w:lang w:val="en-US" w:eastAsia="zh-CN"/>
              </w:rPr>
              <w:t>2</w:t>
            </w:r>
            <w:r>
              <w:rPr>
                <w:rFonts w:hint="eastAsia" w:ascii="宋体" w:hAnsi="宋体" w:cs="宋体"/>
                <w:b/>
                <w:color w:val="auto"/>
                <w:sz w:val="21"/>
                <w:szCs w:val="21"/>
                <w:highlight w:val="none"/>
                <w:u w:val="single"/>
                <w:lang w:eastAsia="zh-CN"/>
              </w:rPr>
              <w:t>年</w:t>
            </w:r>
            <w:r>
              <w:rPr>
                <w:rFonts w:hint="eastAsia" w:ascii="宋体" w:hAnsi="宋体" w:cs="宋体"/>
                <w:b/>
                <w:color w:val="auto"/>
                <w:sz w:val="21"/>
                <w:szCs w:val="21"/>
                <w:highlight w:val="none"/>
                <w:u w:val="single"/>
                <w:lang w:val="en-US" w:eastAsia="zh-CN"/>
              </w:rPr>
              <w:t>3</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10</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1"/>
                <w:rFonts w:hint="eastAsia" w:ascii="宋体" w:hAnsi="宋体" w:eastAsia="宋体" w:cs="宋体"/>
                <w:color w:val="auto"/>
                <w:sz w:val="21"/>
                <w:szCs w:val="21"/>
                <w:highlight w:val="none"/>
                <w:u w:val="none"/>
                <w:lang w:val="en-US" w:eastAsia="zh-CN"/>
              </w:rPr>
              <w:t>word或wps,可编辑模式）发送至</w:t>
            </w:r>
            <w:r>
              <w:rPr>
                <w:rStyle w:val="31"/>
                <w:rFonts w:hint="eastAsia" w:ascii="宋体" w:hAnsi="宋体" w:cs="宋体"/>
                <w:color w:val="auto"/>
                <w:sz w:val="21"/>
                <w:szCs w:val="21"/>
                <w:highlight w:val="none"/>
                <w:u w:val="none"/>
                <w:lang w:val="en-US" w:eastAsia="zh-CN"/>
              </w:rPr>
              <w:t>278329470@qq.com</w:t>
            </w:r>
            <w:r>
              <w:rPr>
                <w:rStyle w:val="31"/>
                <w:rFonts w:hint="eastAsia" w:ascii="宋体" w:hAnsi="宋体" w:eastAsia="宋体" w:cs="宋体"/>
                <w:color w:val="auto"/>
                <w:sz w:val="21"/>
                <w:szCs w:val="21"/>
                <w:highlight w:val="none"/>
                <w:u w:val="none"/>
                <w:lang w:val="en-US" w:eastAsia="zh-CN"/>
              </w:rPr>
              <w:t>邮箱。质疑须在开标</w:t>
            </w:r>
            <w:r>
              <w:rPr>
                <w:rStyle w:val="31"/>
                <w:rFonts w:hint="eastAsia" w:ascii="宋体" w:hAnsi="宋体" w:cs="宋体"/>
                <w:color w:val="auto"/>
                <w:sz w:val="21"/>
                <w:szCs w:val="21"/>
                <w:highlight w:val="none"/>
                <w:u w:val="none"/>
                <w:lang w:val="en-US" w:eastAsia="zh-CN"/>
              </w:rPr>
              <w:t>2</w:t>
            </w:r>
            <w:r>
              <w:rPr>
                <w:rStyle w:val="31"/>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highlight w:val="none"/>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363199266"/>
      <w:bookmarkStart w:id="14" w:name="_Toc438648662"/>
      <w:bookmarkStart w:id="15" w:name="_Toc12806"/>
      <w:bookmarkStart w:id="16" w:name="_Toc216158625"/>
      <w:r>
        <w:rPr>
          <w:rFonts w:hint="eastAsia"/>
          <w:color w:val="auto"/>
          <w:sz w:val="24"/>
          <w:szCs w:val="24"/>
          <w:highlight w:val="none"/>
          <w:lang w:eastAsia="zh-CN"/>
        </w:rPr>
        <w:t>详见询价公告</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31686"/>
      <w:bookmarkStart w:id="22" w:name="_Toc471299093"/>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471299094"/>
      <w:bookmarkStart w:id="24" w:name="_Toc106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23222"/>
      <w:bookmarkStart w:id="28" w:name="_Toc47129909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471299097"/>
      <w:bookmarkStart w:id="30" w:name="_Toc23894"/>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霍山县投资创业中心</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霍山县投资创业中心</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p>
      <w:pPr>
        <w:pStyle w:val="40"/>
        <w:keepNext/>
        <w:keepLines/>
        <w:pageBreakBefore w:val="0"/>
        <w:widowControl w:val="0"/>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s="宋体"/>
          <w:b/>
          <w:color w:val="auto"/>
          <w:kern w:val="0"/>
          <w:sz w:val="32"/>
          <w:szCs w:val="32"/>
          <w:highlight w:val="none"/>
          <w:lang w:val="en-US" w:eastAsia="zh-CN" w:bidi="ar-SA"/>
        </w:rPr>
      </w:pPr>
      <w:bookmarkStart w:id="31" w:name="_Toc8300_WPSOffice_Level1"/>
      <w:bookmarkStart w:id="32" w:name="_Toc25805"/>
      <w:r>
        <w:rPr>
          <w:rFonts w:hint="eastAsia" w:ascii="宋体" w:hAnsi="宋体" w:eastAsia="宋体" w:cs="宋体"/>
          <w:b/>
          <w:color w:val="auto"/>
          <w:kern w:val="0"/>
          <w:sz w:val="30"/>
          <w:szCs w:val="30"/>
          <w:highlight w:val="none"/>
          <w:lang w:val="en-US" w:eastAsia="zh-CN" w:bidi="ar-SA"/>
        </w:rPr>
        <w:t>三、</w:t>
      </w:r>
      <w:bookmarkEnd w:id="18"/>
      <w:bookmarkEnd w:id="31"/>
      <w:bookmarkEnd w:id="32"/>
      <w:bookmarkStart w:id="33" w:name="_Toc16484_WPSOffice_Level1"/>
      <w:bookmarkStart w:id="34" w:name="_Toc12757"/>
      <w:bookmarkStart w:id="35"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bookmarkEnd w:id="33"/>
    <w:bookmarkEnd w:id="34"/>
    <w:p>
      <w:pPr>
        <w:pageBreakBefore w:val="0"/>
        <w:widowControl w:val="0"/>
        <w:numPr>
          <w:ilvl w:val="0"/>
          <w:numId w:val="1"/>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jc w:val="center"/>
        <w:rPr>
          <w:rFonts w:ascii="微软雅黑" w:hAnsi="微软雅黑" w:eastAsia="微软雅黑" w:cs="微软雅黑"/>
          <w:b/>
          <w:bCs/>
          <w:sz w:val="36"/>
          <w:szCs w:val="36"/>
        </w:rPr>
      </w:pPr>
      <w:bookmarkStart w:id="36" w:name="_Toc11297"/>
      <w:bookmarkStart w:id="37" w:name="_Toc4288_WPSOffice_Level1"/>
      <w:r>
        <w:rPr>
          <w:rFonts w:hint="eastAsia" w:ascii="微软雅黑" w:hAnsi="微软雅黑" w:eastAsia="微软雅黑" w:cs="微软雅黑"/>
          <w:b/>
          <w:bCs/>
          <w:sz w:val="36"/>
          <w:szCs w:val="36"/>
        </w:rPr>
        <w:t>霍山招商宣传专题片拍摄制作费报价单</w:t>
      </w:r>
    </w:p>
    <w:p>
      <w:pPr>
        <w:jc w:val="center"/>
        <w:rPr>
          <w:rFonts w:ascii="微软雅黑" w:hAnsi="微软雅黑" w:eastAsia="微软雅黑" w:cs="微软雅黑"/>
          <w:b/>
          <w:bCs/>
          <w:sz w:val="36"/>
          <w:szCs w:val="36"/>
        </w:rPr>
      </w:pPr>
    </w:p>
    <w:tbl>
      <w:tblPr>
        <w:tblStyle w:val="20"/>
        <w:tblW w:w="10565" w:type="dxa"/>
        <w:tblInd w:w="-9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064"/>
        <w:gridCol w:w="1908"/>
        <w:gridCol w:w="1524"/>
        <w:gridCol w:w="1788"/>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tcPr>
          <w:p>
            <w:pPr>
              <w:jc w:val="left"/>
              <w:rPr>
                <w:rFonts w:ascii="微软雅黑" w:hAnsi="微软雅黑" w:eastAsia="微软雅黑" w:cs="微软雅黑"/>
                <w:b/>
                <w:bCs/>
                <w:szCs w:val="21"/>
              </w:rPr>
            </w:pPr>
            <w:r>
              <w:rPr>
                <w:rFonts w:hint="eastAsia" w:ascii="微软雅黑" w:hAnsi="微软雅黑" w:eastAsia="微软雅黑" w:cs="微软雅黑"/>
                <w:b/>
                <w:bCs/>
                <w:szCs w:val="21"/>
              </w:rPr>
              <w:t>一、文案策划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编号</w:t>
            </w:r>
          </w:p>
        </w:tc>
        <w:tc>
          <w:tcPr>
            <w:tcW w:w="2064"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项目</w:t>
            </w:r>
          </w:p>
        </w:tc>
        <w:tc>
          <w:tcPr>
            <w:tcW w:w="1908"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单价（元）</w:t>
            </w:r>
          </w:p>
        </w:tc>
        <w:tc>
          <w:tcPr>
            <w:tcW w:w="1524"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数量</w:t>
            </w:r>
          </w:p>
        </w:tc>
        <w:tc>
          <w:tcPr>
            <w:tcW w:w="1788"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总价（元）</w:t>
            </w:r>
          </w:p>
        </w:tc>
        <w:tc>
          <w:tcPr>
            <w:tcW w:w="2256"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2064" w:type="dxa"/>
          </w:tcPr>
          <w:p>
            <w:pPr>
              <w:jc w:val="center"/>
              <w:rPr>
                <w:rFonts w:ascii="微软雅黑" w:hAnsi="微软雅黑" w:eastAsia="微软雅黑" w:cs="微软雅黑"/>
                <w:szCs w:val="21"/>
              </w:rPr>
            </w:pPr>
            <w:r>
              <w:rPr>
                <w:rFonts w:hint="eastAsia" w:ascii="微软雅黑" w:hAnsi="微软雅黑" w:eastAsia="微软雅黑" w:cs="微软雅黑"/>
                <w:szCs w:val="21"/>
              </w:rPr>
              <w:t>文案策划</w:t>
            </w:r>
          </w:p>
        </w:tc>
        <w:tc>
          <w:tcPr>
            <w:tcW w:w="1908" w:type="dxa"/>
          </w:tcPr>
          <w:p>
            <w:pPr>
              <w:jc w:val="center"/>
              <w:rPr>
                <w:rFonts w:ascii="微软雅黑" w:hAnsi="微软雅黑" w:eastAsia="微软雅黑" w:cs="微软雅黑"/>
                <w:szCs w:val="21"/>
              </w:rPr>
            </w:pPr>
          </w:p>
        </w:tc>
        <w:tc>
          <w:tcPr>
            <w:tcW w:w="1524" w:type="dxa"/>
          </w:tcPr>
          <w:p>
            <w:pPr>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1788" w:type="dxa"/>
          </w:tcPr>
          <w:p>
            <w:pPr>
              <w:jc w:val="center"/>
              <w:rPr>
                <w:rFonts w:ascii="微软雅黑" w:hAnsi="微软雅黑" w:eastAsia="微软雅黑" w:cs="微软雅黑"/>
                <w:szCs w:val="21"/>
              </w:rPr>
            </w:pPr>
          </w:p>
        </w:tc>
        <w:tc>
          <w:tcPr>
            <w:tcW w:w="2256" w:type="dxa"/>
          </w:tcPr>
          <w:p>
            <w:pPr>
              <w:jc w:val="center"/>
              <w:rPr>
                <w:rFonts w:ascii="微软雅黑" w:hAnsi="微软雅黑" w:eastAsia="微软雅黑" w:cs="微软雅黑"/>
                <w:szCs w:val="21"/>
              </w:rPr>
            </w:pPr>
            <w:r>
              <w:rPr>
                <w:rFonts w:hint="eastAsia" w:ascii="微软雅黑" w:hAnsi="微软雅黑" w:eastAsia="微软雅黑" w:cs="微软雅黑"/>
                <w:szCs w:val="21"/>
              </w:rPr>
              <w:t>文字资料收集，词润色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2064" w:type="dxa"/>
          </w:tcPr>
          <w:p>
            <w:pPr>
              <w:jc w:val="center"/>
              <w:rPr>
                <w:rFonts w:ascii="微软雅黑" w:hAnsi="微软雅黑" w:eastAsia="微软雅黑" w:cs="微软雅黑"/>
                <w:szCs w:val="21"/>
              </w:rPr>
            </w:pPr>
            <w:r>
              <w:rPr>
                <w:rFonts w:hint="eastAsia" w:ascii="微软雅黑" w:hAnsi="微软雅黑" w:eastAsia="微软雅黑" w:cs="微软雅黑"/>
                <w:szCs w:val="21"/>
              </w:rPr>
              <w:t>分镜头撰写</w:t>
            </w:r>
          </w:p>
        </w:tc>
        <w:tc>
          <w:tcPr>
            <w:tcW w:w="1908" w:type="dxa"/>
          </w:tcPr>
          <w:p>
            <w:pPr>
              <w:jc w:val="center"/>
              <w:rPr>
                <w:rFonts w:ascii="微软雅黑" w:hAnsi="微软雅黑" w:eastAsia="微软雅黑" w:cs="微软雅黑"/>
                <w:szCs w:val="21"/>
              </w:rPr>
            </w:pPr>
          </w:p>
        </w:tc>
        <w:tc>
          <w:tcPr>
            <w:tcW w:w="1524" w:type="dxa"/>
          </w:tcPr>
          <w:p>
            <w:pPr>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1788" w:type="dxa"/>
          </w:tcPr>
          <w:p>
            <w:pPr>
              <w:jc w:val="center"/>
              <w:rPr>
                <w:rFonts w:ascii="微软雅黑" w:hAnsi="微软雅黑" w:eastAsia="微软雅黑" w:cs="微软雅黑"/>
                <w:szCs w:val="21"/>
              </w:rPr>
            </w:pPr>
          </w:p>
        </w:tc>
        <w:tc>
          <w:tcPr>
            <w:tcW w:w="2256" w:type="dxa"/>
          </w:tcPr>
          <w:p>
            <w:pPr>
              <w:jc w:val="center"/>
              <w:rPr>
                <w:rFonts w:ascii="微软雅黑" w:hAnsi="微软雅黑" w:eastAsia="微软雅黑" w:cs="微软雅黑"/>
                <w:szCs w:val="21"/>
              </w:rPr>
            </w:pPr>
            <w:r>
              <w:rPr>
                <w:rFonts w:hint="eastAsia" w:ascii="微软雅黑" w:hAnsi="微软雅黑" w:eastAsia="微软雅黑" w:cs="微软雅黑"/>
                <w:szCs w:val="21"/>
              </w:rPr>
              <w:t>图文参考，描绘画图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小计</w:t>
            </w:r>
          </w:p>
        </w:tc>
        <w:tc>
          <w:tcPr>
            <w:tcW w:w="7284" w:type="dxa"/>
            <w:gridSpan w:val="4"/>
          </w:tcPr>
          <w:p>
            <w:pPr>
              <w:jc w:val="center"/>
              <w:rPr>
                <w:rFonts w:ascii="微软雅黑" w:hAnsi="微软雅黑" w:eastAsia="微软雅黑" w:cs="微软雅黑"/>
                <w:szCs w:val="21"/>
              </w:rPr>
            </w:pPr>
            <w:r>
              <w:rPr>
                <w:rFonts w:hint="eastAsia" w:ascii="微软雅黑" w:hAnsi="微软雅黑" w:eastAsia="微软雅黑" w:cs="微软雅黑"/>
                <w:szCs w:val="21"/>
              </w:rPr>
              <w:t>(元)</w:t>
            </w:r>
          </w:p>
        </w:tc>
        <w:tc>
          <w:tcPr>
            <w:tcW w:w="2256" w:type="dxa"/>
          </w:tcPr>
          <w:p>
            <w:pPr>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0565" w:type="dxa"/>
            <w:gridSpan w:val="6"/>
          </w:tcPr>
          <w:p>
            <w:pPr>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tcPr>
          <w:p>
            <w:pPr>
              <w:jc w:val="left"/>
              <w:rPr>
                <w:rFonts w:ascii="微软雅黑" w:hAnsi="微软雅黑" w:eastAsia="微软雅黑" w:cs="微软雅黑"/>
                <w:szCs w:val="21"/>
              </w:rPr>
            </w:pPr>
            <w:r>
              <w:rPr>
                <w:rFonts w:hint="eastAsia" w:ascii="微软雅黑" w:hAnsi="微软雅黑" w:eastAsia="微软雅黑" w:cs="微软雅黑"/>
                <w:b/>
                <w:bCs/>
                <w:szCs w:val="21"/>
              </w:rPr>
              <w:t>二、拍摄设备（预计拍摄周期15天）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编号</w:t>
            </w:r>
          </w:p>
        </w:tc>
        <w:tc>
          <w:tcPr>
            <w:tcW w:w="2064"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项目</w:t>
            </w:r>
          </w:p>
        </w:tc>
        <w:tc>
          <w:tcPr>
            <w:tcW w:w="1908"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单价（元）</w:t>
            </w:r>
          </w:p>
        </w:tc>
        <w:tc>
          <w:tcPr>
            <w:tcW w:w="1524"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数量</w:t>
            </w:r>
          </w:p>
        </w:tc>
        <w:tc>
          <w:tcPr>
            <w:tcW w:w="1788"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总价（元）</w:t>
            </w:r>
          </w:p>
        </w:tc>
        <w:tc>
          <w:tcPr>
            <w:tcW w:w="2256"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2064" w:type="dxa"/>
          </w:tcPr>
          <w:p>
            <w:pPr>
              <w:jc w:val="center"/>
              <w:rPr>
                <w:rFonts w:ascii="微软雅黑" w:hAnsi="微软雅黑" w:eastAsia="微软雅黑" w:cs="微软雅黑"/>
                <w:szCs w:val="21"/>
              </w:rPr>
            </w:pPr>
            <w:r>
              <w:rPr>
                <w:rFonts w:hint="eastAsia" w:ascii="微软雅黑" w:hAnsi="微软雅黑" w:eastAsia="微软雅黑" w:cs="微软雅黑"/>
                <w:szCs w:val="21"/>
              </w:rPr>
              <w:t>电影级无人机航拍</w:t>
            </w:r>
          </w:p>
        </w:tc>
        <w:tc>
          <w:tcPr>
            <w:tcW w:w="1908" w:type="dxa"/>
          </w:tcPr>
          <w:p>
            <w:pPr>
              <w:jc w:val="center"/>
              <w:rPr>
                <w:rFonts w:ascii="微软雅黑" w:hAnsi="微软雅黑" w:eastAsia="微软雅黑" w:cs="微软雅黑"/>
                <w:szCs w:val="21"/>
              </w:rPr>
            </w:pPr>
            <w:r>
              <w:rPr>
                <w:rFonts w:hint="eastAsia" w:ascii="微软雅黑" w:hAnsi="微软雅黑" w:eastAsia="微软雅黑" w:cs="微软雅黑"/>
                <w:szCs w:val="21"/>
              </w:rPr>
              <w:t>/天</w:t>
            </w:r>
          </w:p>
        </w:tc>
        <w:tc>
          <w:tcPr>
            <w:tcW w:w="1524" w:type="dxa"/>
          </w:tcPr>
          <w:p>
            <w:pPr>
              <w:jc w:val="center"/>
              <w:rPr>
                <w:rFonts w:ascii="微软雅黑" w:hAnsi="微软雅黑" w:eastAsia="微软雅黑" w:cs="微软雅黑"/>
                <w:szCs w:val="21"/>
              </w:rPr>
            </w:pPr>
            <w:r>
              <w:rPr>
                <w:rFonts w:hint="eastAsia" w:ascii="微软雅黑" w:hAnsi="微软雅黑" w:eastAsia="微软雅黑" w:cs="微软雅黑"/>
                <w:szCs w:val="21"/>
              </w:rPr>
              <w:t>10</w:t>
            </w:r>
          </w:p>
        </w:tc>
        <w:tc>
          <w:tcPr>
            <w:tcW w:w="1788" w:type="dxa"/>
          </w:tcPr>
          <w:p>
            <w:pPr>
              <w:jc w:val="center"/>
              <w:rPr>
                <w:rFonts w:ascii="微软雅黑" w:hAnsi="微软雅黑" w:eastAsia="微软雅黑" w:cs="微软雅黑"/>
                <w:szCs w:val="21"/>
              </w:rPr>
            </w:pPr>
          </w:p>
        </w:tc>
        <w:tc>
          <w:tcPr>
            <w:tcW w:w="2256" w:type="dxa"/>
          </w:tcPr>
          <w:p>
            <w:pPr>
              <w:jc w:val="center"/>
              <w:rPr>
                <w:rFonts w:ascii="微软雅黑" w:hAnsi="微软雅黑" w:eastAsia="微软雅黑" w:cs="微软雅黑"/>
                <w:szCs w:val="21"/>
              </w:rPr>
            </w:pPr>
            <w:r>
              <w:rPr>
                <w:rFonts w:hint="eastAsia" w:ascii="微软雅黑" w:hAnsi="微软雅黑" w:eastAsia="微软雅黑" w:cs="微软雅黑"/>
                <w:szCs w:val="21"/>
              </w:rPr>
              <w:t>拍摄视频和照片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2064" w:type="dxa"/>
          </w:tcPr>
          <w:p>
            <w:pPr>
              <w:jc w:val="center"/>
              <w:rPr>
                <w:rFonts w:ascii="微软雅黑" w:hAnsi="微软雅黑" w:eastAsia="微软雅黑" w:cs="微软雅黑"/>
                <w:szCs w:val="21"/>
              </w:rPr>
            </w:pPr>
            <w:r>
              <w:rPr>
                <w:rFonts w:hint="eastAsia" w:ascii="微软雅黑" w:hAnsi="微软雅黑" w:eastAsia="微软雅黑" w:cs="微软雅黑"/>
                <w:szCs w:val="21"/>
              </w:rPr>
              <w:t>院线级电影机</w:t>
            </w:r>
          </w:p>
        </w:tc>
        <w:tc>
          <w:tcPr>
            <w:tcW w:w="1908" w:type="dxa"/>
          </w:tcPr>
          <w:p>
            <w:pPr>
              <w:jc w:val="center"/>
              <w:rPr>
                <w:rFonts w:ascii="微软雅黑" w:hAnsi="微软雅黑" w:eastAsia="微软雅黑" w:cs="微软雅黑"/>
                <w:szCs w:val="21"/>
              </w:rPr>
            </w:pPr>
            <w:r>
              <w:rPr>
                <w:rFonts w:hint="eastAsia" w:ascii="微软雅黑" w:hAnsi="微软雅黑" w:eastAsia="微软雅黑" w:cs="微软雅黑"/>
                <w:szCs w:val="21"/>
              </w:rPr>
              <w:t>/天</w:t>
            </w:r>
          </w:p>
        </w:tc>
        <w:tc>
          <w:tcPr>
            <w:tcW w:w="1524" w:type="dxa"/>
          </w:tcPr>
          <w:p>
            <w:pPr>
              <w:jc w:val="center"/>
              <w:rPr>
                <w:rFonts w:ascii="微软雅黑" w:hAnsi="微软雅黑" w:eastAsia="微软雅黑" w:cs="微软雅黑"/>
                <w:szCs w:val="21"/>
              </w:rPr>
            </w:pPr>
            <w:r>
              <w:rPr>
                <w:rFonts w:hint="eastAsia" w:ascii="微软雅黑" w:hAnsi="微软雅黑" w:eastAsia="微软雅黑" w:cs="微软雅黑"/>
                <w:szCs w:val="21"/>
              </w:rPr>
              <w:t>10</w:t>
            </w:r>
          </w:p>
        </w:tc>
        <w:tc>
          <w:tcPr>
            <w:tcW w:w="1788" w:type="dxa"/>
          </w:tcPr>
          <w:p>
            <w:pPr>
              <w:jc w:val="center"/>
              <w:rPr>
                <w:rFonts w:ascii="微软雅黑" w:hAnsi="微软雅黑" w:eastAsia="微软雅黑" w:cs="微软雅黑"/>
                <w:szCs w:val="21"/>
              </w:rPr>
            </w:pPr>
          </w:p>
        </w:tc>
        <w:tc>
          <w:tcPr>
            <w:tcW w:w="2256" w:type="dxa"/>
          </w:tcPr>
          <w:p>
            <w:pPr>
              <w:jc w:val="center"/>
              <w:rPr>
                <w:rFonts w:ascii="微软雅黑" w:hAnsi="微软雅黑" w:eastAsia="微软雅黑" w:cs="微软雅黑"/>
                <w:szCs w:val="21"/>
              </w:rPr>
            </w:pPr>
            <w:r>
              <w:rPr>
                <w:rFonts w:hint="eastAsia" w:ascii="微软雅黑" w:hAnsi="微软雅黑" w:eastAsia="微软雅黑" w:cs="微软雅黑"/>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2064" w:type="dxa"/>
          </w:tcPr>
          <w:p>
            <w:pPr>
              <w:jc w:val="center"/>
              <w:rPr>
                <w:rFonts w:ascii="微软雅黑" w:hAnsi="微软雅黑" w:eastAsia="微软雅黑" w:cs="微软雅黑"/>
                <w:szCs w:val="21"/>
              </w:rPr>
            </w:pPr>
            <w:r>
              <w:rPr>
                <w:rFonts w:hint="eastAsia" w:ascii="微软雅黑" w:hAnsi="微软雅黑" w:eastAsia="微软雅黑" w:cs="微软雅黑"/>
                <w:szCs w:val="21"/>
              </w:rPr>
              <w:t>UP级镜头组一套</w:t>
            </w:r>
          </w:p>
        </w:tc>
        <w:tc>
          <w:tcPr>
            <w:tcW w:w="1908" w:type="dxa"/>
          </w:tcPr>
          <w:p>
            <w:pPr>
              <w:jc w:val="center"/>
              <w:rPr>
                <w:rFonts w:ascii="微软雅黑" w:hAnsi="微软雅黑" w:eastAsia="微软雅黑" w:cs="微软雅黑"/>
                <w:szCs w:val="21"/>
              </w:rPr>
            </w:pPr>
            <w:r>
              <w:rPr>
                <w:rFonts w:hint="eastAsia" w:ascii="微软雅黑" w:hAnsi="微软雅黑" w:eastAsia="微软雅黑" w:cs="微软雅黑"/>
                <w:szCs w:val="21"/>
              </w:rPr>
              <w:t>/天</w:t>
            </w:r>
          </w:p>
        </w:tc>
        <w:tc>
          <w:tcPr>
            <w:tcW w:w="1524" w:type="dxa"/>
          </w:tcPr>
          <w:p>
            <w:pPr>
              <w:jc w:val="center"/>
              <w:rPr>
                <w:rFonts w:ascii="微软雅黑" w:hAnsi="微软雅黑" w:eastAsia="微软雅黑" w:cs="微软雅黑"/>
                <w:szCs w:val="21"/>
              </w:rPr>
            </w:pPr>
            <w:r>
              <w:rPr>
                <w:rFonts w:hint="eastAsia" w:ascii="微软雅黑" w:hAnsi="微软雅黑" w:eastAsia="微软雅黑" w:cs="微软雅黑"/>
                <w:szCs w:val="21"/>
              </w:rPr>
              <w:t>10</w:t>
            </w:r>
          </w:p>
        </w:tc>
        <w:tc>
          <w:tcPr>
            <w:tcW w:w="1788" w:type="dxa"/>
          </w:tcPr>
          <w:p>
            <w:pPr>
              <w:jc w:val="center"/>
              <w:rPr>
                <w:rFonts w:ascii="微软雅黑" w:hAnsi="微软雅黑" w:eastAsia="微软雅黑" w:cs="微软雅黑"/>
                <w:szCs w:val="21"/>
              </w:rPr>
            </w:pPr>
          </w:p>
        </w:tc>
        <w:tc>
          <w:tcPr>
            <w:tcW w:w="2256" w:type="dxa"/>
          </w:tcPr>
          <w:p>
            <w:pPr>
              <w:jc w:val="center"/>
              <w:rPr>
                <w:rFonts w:ascii="微软雅黑" w:hAnsi="微软雅黑" w:eastAsia="微软雅黑" w:cs="微软雅黑"/>
                <w:szCs w:val="21"/>
              </w:rPr>
            </w:pPr>
            <w:r>
              <w:rPr>
                <w:rFonts w:hint="eastAsia" w:ascii="微软雅黑" w:hAnsi="微软雅黑" w:eastAsia="微软雅黑" w:cs="微软雅黑"/>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2064" w:type="dxa"/>
          </w:tcPr>
          <w:p>
            <w:pPr>
              <w:jc w:val="center"/>
              <w:rPr>
                <w:rFonts w:ascii="微软雅黑" w:hAnsi="微软雅黑" w:eastAsia="微软雅黑" w:cs="微软雅黑"/>
                <w:szCs w:val="21"/>
              </w:rPr>
            </w:pPr>
            <w:r>
              <w:rPr>
                <w:rFonts w:hint="eastAsia" w:ascii="微软雅黑" w:hAnsi="微软雅黑" w:eastAsia="微软雅黑" w:cs="微软雅黑"/>
                <w:szCs w:val="21"/>
              </w:rPr>
              <w:t>重型轨道一组</w:t>
            </w:r>
          </w:p>
        </w:tc>
        <w:tc>
          <w:tcPr>
            <w:tcW w:w="1908" w:type="dxa"/>
          </w:tcPr>
          <w:p>
            <w:pPr>
              <w:jc w:val="center"/>
              <w:rPr>
                <w:rFonts w:ascii="微软雅黑" w:hAnsi="微软雅黑" w:eastAsia="微软雅黑" w:cs="微软雅黑"/>
                <w:szCs w:val="21"/>
              </w:rPr>
            </w:pPr>
            <w:r>
              <w:rPr>
                <w:rFonts w:hint="eastAsia" w:ascii="微软雅黑" w:hAnsi="微软雅黑" w:eastAsia="微软雅黑" w:cs="微软雅黑"/>
                <w:szCs w:val="21"/>
              </w:rPr>
              <w:t>/天</w:t>
            </w:r>
          </w:p>
        </w:tc>
        <w:tc>
          <w:tcPr>
            <w:tcW w:w="1524" w:type="dxa"/>
          </w:tcPr>
          <w:p>
            <w:pPr>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1788" w:type="dxa"/>
          </w:tcPr>
          <w:p>
            <w:pPr>
              <w:jc w:val="center"/>
              <w:rPr>
                <w:rFonts w:ascii="微软雅黑" w:hAnsi="微软雅黑" w:eastAsia="微软雅黑" w:cs="微软雅黑"/>
                <w:szCs w:val="21"/>
              </w:rPr>
            </w:pPr>
          </w:p>
        </w:tc>
        <w:tc>
          <w:tcPr>
            <w:tcW w:w="2256" w:type="dxa"/>
          </w:tcPr>
          <w:p>
            <w:pPr>
              <w:jc w:val="center"/>
              <w:rPr>
                <w:rFonts w:ascii="微软雅黑" w:hAnsi="微软雅黑" w:eastAsia="微软雅黑" w:cs="微软雅黑"/>
                <w:szCs w:val="21"/>
              </w:rPr>
            </w:pPr>
            <w:r>
              <w:rPr>
                <w:rFonts w:hint="eastAsia" w:ascii="微软雅黑" w:hAnsi="微软雅黑" w:eastAsia="微软雅黑" w:cs="微软雅黑"/>
                <w:szCs w:val="21"/>
              </w:rPr>
              <w:t xml:space="preserve">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2064" w:type="dxa"/>
          </w:tcPr>
          <w:p>
            <w:pPr>
              <w:jc w:val="center"/>
              <w:rPr>
                <w:rFonts w:ascii="微软雅黑" w:hAnsi="微软雅黑" w:eastAsia="微软雅黑" w:cs="微软雅黑"/>
                <w:szCs w:val="21"/>
              </w:rPr>
            </w:pPr>
            <w:r>
              <w:rPr>
                <w:rFonts w:hint="eastAsia" w:ascii="微软雅黑" w:hAnsi="微软雅黑" w:eastAsia="微软雅黑" w:cs="微软雅黑"/>
                <w:szCs w:val="21"/>
              </w:rPr>
              <w:t>3米小摇臂</w:t>
            </w:r>
          </w:p>
        </w:tc>
        <w:tc>
          <w:tcPr>
            <w:tcW w:w="1908" w:type="dxa"/>
          </w:tcPr>
          <w:p>
            <w:pPr>
              <w:jc w:val="center"/>
              <w:rPr>
                <w:rFonts w:ascii="微软雅黑" w:hAnsi="微软雅黑" w:eastAsia="微软雅黑" w:cs="微软雅黑"/>
                <w:szCs w:val="21"/>
              </w:rPr>
            </w:pPr>
            <w:r>
              <w:rPr>
                <w:rFonts w:hint="eastAsia" w:ascii="微软雅黑" w:hAnsi="微软雅黑" w:eastAsia="微软雅黑" w:cs="微软雅黑"/>
                <w:szCs w:val="21"/>
              </w:rPr>
              <w:t>/天</w:t>
            </w:r>
          </w:p>
        </w:tc>
        <w:tc>
          <w:tcPr>
            <w:tcW w:w="1524" w:type="dxa"/>
          </w:tcPr>
          <w:p>
            <w:pPr>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1788" w:type="dxa"/>
          </w:tcPr>
          <w:p>
            <w:pPr>
              <w:jc w:val="center"/>
              <w:rPr>
                <w:rFonts w:ascii="微软雅黑" w:hAnsi="微软雅黑" w:eastAsia="微软雅黑" w:cs="微软雅黑"/>
                <w:szCs w:val="21"/>
              </w:rPr>
            </w:pPr>
          </w:p>
        </w:tc>
        <w:tc>
          <w:tcPr>
            <w:tcW w:w="2256" w:type="dxa"/>
          </w:tcPr>
          <w:p>
            <w:pPr>
              <w:jc w:val="center"/>
              <w:rPr>
                <w:rFonts w:ascii="微软雅黑" w:hAnsi="微软雅黑" w:eastAsia="微软雅黑" w:cs="微软雅黑"/>
                <w:szCs w:val="21"/>
              </w:rPr>
            </w:pPr>
            <w:r>
              <w:rPr>
                <w:rFonts w:hint="eastAsia" w:ascii="微软雅黑" w:hAnsi="微软雅黑" w:eastAsia="微软雅黑" w:cs="微软雅黑"/>
                <w:szCs w:val="21"/>
              </w:rPr>
              <w:t xml:space="preserve">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6</w:t>
            </w:r>
          </w:p>
        </w:tc>
        <w:tc>
          <w:tcPr>
            <w:tcW w:w="2064" w:type="dxa"/>
          </w:tcPr>
          <w:p>
            <w:pPr>
              <w:jc w:val="center"/>
              <w:rPr>
                <w:rFonts w:ascii="微软雅黑" w:hAnsi="微软雅黑" w:eastAsia="微软雅黑" w:cs="微软雅黑"/>
                <w:szCs w:val="21"/>
              </w:rPr>
            </w:pPr>
            <w:r>
              <w:rPr>
                <w:rFonts w:hint="eastAsia" w:ascii="微软雅黑" w:hAnsi="微软雅黑" w:eastAsia="微软雅黑" w:cs="微软雅黑"/>
                <w:szCs w:val="21"/>
              </w:rPr>
              <w:t>专业影视影视灯组</w:t>
            </w:r>
          </w:p>
        </w:tc>
        <w:tc>
          <w:tcPr>
            <w:tcW w:w="1908" w:type="dxa"/>
          </w:tcPr>
          <w:p>
            <w:pPr>
              <w:jc w:val="center"/>
              <w:rPr>
                <w:rFonts w:ascii="微软雅黑" w:hAnsi="微软雅黑" w:eastAsia="微软雅黑" w:cs="微软雅黑"/>
                <w:szCs w:val="21"/>
              </w:rPr>
            </w:pPr>
            <w:r>
              <w:rPr>
                <w:rFonts w:hint="eastAsia" w:ascii="微软雅黑" w:hAnsi="微软雅黑" w:eastAsia="微软雅黑" w:cs="微软雅黑"/>
                <w:szCs w:val="21"/>
              </w:rPr>
              <w:t>/天</w:t>
            </w:r>
          </w:p>
        </w:tc>
        <w:tc>
          <w:tcPr>
            <w:tcW w:w="1524" w:type="dxa"/>
          </w:tcPr>
          <w:p>
            <w:pPr>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1788" w:type="dxa"/>
          </w:tcPr>
          <w:p>
            <w:pPr>
              <w:jc w:val="center"/>
              <w:rPr>
                <w:rFonts w:ascii="微软雅黑" w:hAnsi="微软雅黑" w:eastAsia="微软雅黑" w:cs="微软雅黑"/>
                <w:szCs w:val="21"/>
              </w:rPr>
            </w:pPr>
          </w:p>
        </w:tc>
        <w:tc>
          <w:tcPr>
            <w:tcW w:w="2256" w:type="dxa"/>
          </w:tcPr>
          <w:p>
            <w:pPr>
              <w:jc w:val="center"/>
              <w:rPr>
                <w:rFonts w:ascii="微软雅黑" w:hAnsi="微软雅黑" w:eastAsia="微软雅黑" w:cs="微软雅黑"/>
                <w:szCs w:val="21"/>
              </w:rPr>
            </w:pPr>
            <w:r>
              <w:rPr>
                <w:rFonts w:hint="eastAsia" w:ascii="微软雅黑" w:hAnsi="微软雅黑" w:eastAsia="微软雅黑" w:cs="微软雅黑"/>
                <w:szCs w:val="21"/>
              </w:rPr>
              <w:t xml:space="preserve">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7</w:t>
            </w:r>
          </w:p>
        </w:tc>
        <w:tc>
          <w:tcPr>
            <w:tcW w:w="2064" w:type="dxa"/>
          </w:tcPr>
          <w:p>
            <w:pPr>
              <w:jc w:val="center"/>
              <w:rPr>
                <w:rFonts w:ascii="微软雅黑" w:hAnsi="微软雅黑" w:eastAsia="微软雅黑" w:cs="微软雅黑"/>
                <w:szCs w:val="21"/>
              </w:rPr>
            </w:pPr>
            <w:r>
              <w:rPr>
                <w:rFonts w:hint="eastAsia" w:ascii="微软雅黑" w:hAnsi="微软雅黑" w:eastAsia="微软雅黑" w:cs="微软雅黑"/>
                <w:szCs w:val="21"/>
              </w:rPr>
              <w:t>无线图传监视器</w:t>
            </w:r>
          </w:p>
        </w:tc>
        <w:tc>
          <w:tcPr>
            <w:tcW w:w="1908" w:type="dxa"/>
          </w:tcPr>
          <w:p>
            <w:pPr>
              <w:jc w:val="center"/>
              <w:rPr>
                <w:rFonts w:ascii="微软雅黑" w:hAnsi="微软雅黑" w:eastAsia="微软雅黑" w:cs="微软雅黑"/>
                <w:szCs w:val="21"/>
              </w:rPr>
            </w:pPr>
            <w:r>
              <w:rPr>
                <w:rFonts w:hint="eastAsia" w:ascii="微软雅黑" w:hAnsi="微软雅黑" w:eastAsia="微软雅黑" w:cs="微软雅黑"/>
                <w:szCs w:val="21"/>
              </w:rPr>
              <w:t>/天</w:t>
            </w:r>
          </w:p>
        </w:tc>
        <w:tc>
          <w:tcPr>
            <w:tcW w:w="1524" w:type="dxa"/>
          </w:tcPr>
          <w:p>
            <w:pPr>
              <w:jc w:val="center"/>
              <w:rPr>
                <w:rFonts w:ascii="微软雅黑" w:hAnsi="微软雅黑" w:eastAsia="微软雅黑" w:cs="微软雅黑"/>
                <w:szCs w:val="21"/>
              </w:rPr>
            </w:pPr>
            <w:r>
              <w:rPr>
                <w:rFonts w:hint="eastAsia" w:ascii="微软雅黑" w:hAnsi="微软雅黑" w:eastAsia="微软雅黑" w:cs="微软雅黑"/>
                <w:szCs w:val="21"/>
              </w:rPr>
              <w:t>10</w:t>
            </w:r>
          </w:p>
        </w:tc>
        <w:tc>
          <w:tcPr>
            <w:tcW w:w="1788" w:type="dxa"/>
          </w:tcPr>
          <w:p>
            <w:pPr>
              <w:jc w:val="center"/>
              <w:rPr>
                <w:rFonts w:ascii="微软雅黑" w:hAnsi="微软雅黑" w:eastAsia="微软雅黑" w:cs="微软雅黑"/>
                <w:szCs w:val="21"/>
              </w:rPr>
            </w:pPr>
          </w:p>
        </w:tc>
        <w:tc>
          <w:tcPr>
            <w:tcW w:w="2256" w:type="dxa"/>
          </w:tcPr>
          <w:p>
            <w:pPr>
              <w:jc w:val="center"/>
              <w:rPr>
                <w:rFonts w:ascii="微软雅黑" w:hAnsi="微软雅黑" w:eastAsia="微软雅黑" w:cs="微软雅黑"/>
                <w:szCs w:val="21"/>
              </w:rPr>
            </w:pPr>
            <w:r>
              <w:rPr>
                <w:rFonts w:hint="eastAsia" w:ascii="微软雅黑" w:hAnsi="微软雅黑" w:eastAsia="微软雅黑" w:cs="微软雅黑"/>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8</w:t>
            </w:r>
          </w:p>
        </w:tc>
        <w:tc>
          <w:tcPr>
            <w:tcW w:w="2064" w:type="dxa"/>
          </w:tcPr>
          <w:p>
            <w:pPr>
              <w:jc w:val="center"/>
              <w:rPr>
                <w:rFonts w:ascii="微软雅黑" w:hAnsi="微软雅黑" w:eastAsia="微软雅黑" w:cs="微软雅黑"/>
                <w:szCs w:val="21"/>
              </w:rPr>
            </w:pPr>
            <w:r>
              <w:rPr>
                <w:rFonts w:hint="eastAsia" w:ascii="微软雅黑" w:hAnsi="微软雅黑" w:eastAsia="微软雅黑" w:cs="微软雅黑"/>
                <w:szCs w:val="21"/>
              </w:rPr>
              <w:t>设备车辆</w:t>
            </w:r>
          </w:p>
        </w:tc>
        <w:tc>
          <w:tcPr>
            <w:tcW w:w="1908" w:type="dxa"/>
          </w:tcPr>
          <w:p>
            <w:pPr>
              <w:jc w:val="center"/>
              <w:rPr>
                <w:rFonts w:ascii="微软雅黑" w:hAnsi="微软雅黑" w:eastAsia="微软雅黑" w:cs="微软雅黑"/>
                <w:szCs w:val="21"/>
              </w:rPr>
            </w:pPr>
            <w:r>
              <w:rPr>
                <w:rFonts w:hint="eastAsia" w:ascii="微软雅黑" w:hAnsi="微软雅黑" w:eastAsia="微软雅黑" w:cs="微软雅黑"/>
                <w:szCs w:val="21"/>
              </w:rPr>
              <w:t>/天</w:t>
            </w:r>
          </w:p>
        </w:tc>
        <w:tc>
          <w:tcPr>
            <w:tcW w:w="1524" w:type="dxa"/>
          </w:tcPr>
          <w:p>
            <w:pPr>
              <w:jc w:val="center"/>
              <w:rPr>
                <w:rFonts w:ascii="微软雅黑" w:hAnsi="微软雅黑" w:eastAsia="微软雅黑" w:cs="微软雅黑"/>
                <w:szCs w:val="21"/>
              </w:rPr>
            </w:pPr>
            <w:r>
              <w:rPr>
                <w:rFonts w:hint="eastAsia" w:ascii="微软雅黑" w:hAnsi="微软雅黑" w:eastAsia="微软雅黑" w:cs="微软雅黑"/>
                <w:szCs w:val="21"/>
              </w:rPr>
              <w:t>10</w:t>
            </w:r>
          </w:p>
        </w:tc>
        <w:tc>
          <w:tcPr>
            <w:tcW w:w="1788" w:type="dxa"/>
          </w:tcPr>
          <w:p>
            <w:pPr>
              <w:jc w:val="center"/>
              <w:rPr>
                <w:rFonts w:ascii="微软雅黑" w:hAnsi="微软雅黑" w:eastAsia="微软雅黑" w:cs="微软雅黑"/>
                <w:szCs w:val="21"/>
              </w:rPr>
            </w:pPr>
          </w:p>
        </w:tc>
        <w:tc>
          <w:tcPr>
            <w:tcW w:w="2256" w:type="dxa"/>
          </w:tcPr>
          <w:p>
            <w:pPr>
              <w:rPr>
                <w:rFonts w:ascii="微软雅黑" w:hAnsi="微软雅黑" w:eastAsia="微软雅黑" w:cs="微软雅黑"/>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小计</w:t>
            </w:r>
          </w:p>
        </w:tc>
        <w:tc>
          <w:tcPr>
            <w:tcW w:w="7284" w:type="dxa"/>
            <w:gridSpan w:val="4"/>
          </w:tcPr>
          <w:p>
            <w:pPr>
              <w:jc w:val="cente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元）</w:t>
            </w:r>
          </w:p>
        </w:tc>
        <w:tc>
          <w:tcPr>
            <w:tcW w:w="2256" w:type="dxa"/>
          </w:tcPr>
          <w:p>
            <w:pPr>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565" w:type="dxa"/>
            <w:gridSpan w:val="6"/>
          </w:tcPr>
          <w:p>
            <w:pPr>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tcPr>
          <w:p>
            <w:pPr>
              <w:jc w:val="left"/>
              <w:rPr>
                <w:rFonts w:ascii="微软雅黑" w:hAnsi="微软雅黑" w:eastAsia="微软雅黑" w:cs="微软雅黑"/>
                <w:szCs w:val="21"/>
              </w:rPr>
            </w:pPr>
            <w:r>
              <w:rPr>
                <w:rFonts w:hint="eastAsia" w:ascii="微软雅黑" w:hAnsi="微软雅黑" w:eastAsia="微软雅黑" w:cs="微软雅黑"/>
                <w:b/>
                <w:bCs/>
                <w:szCs w:val="21"/>
              </w:rPr>
              <w:t>三、拍摄人员（预计拍摄周期15天）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编号</w:t>
            </w:r>
          </w:p>
        </w:tc>
        <w:tc>
          <w:tcPr>
            <w:tcW w:w="2064"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项目</w:t>
            </w:r>
          </w:p>
        </w:tc>
        <w:tc>
          <w:tcPr>
            <w:tcW w:w="1908"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单价（元）</w:t>
            </w:r>
          </w:p>
        </w:tc>
        <w:tc>
          <w:tcPr>
            <w:tcW w:w="1524"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数量</w:t>
            </w:r>
          </w:p>
        </w:tc>
        <w:tc>
          <w:tcPr>
            <w:tcW w:w="1788"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总价（元）</w:t>
            </w:r>
          </w:p>
        </w:tc>
        <w:tc>
          <w:tcPr>
            <w:tcW w:w="2256"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2064" w:type="dxa"/>
          </w:tcPr>
          <w:p>
            <w:pPr>
              <w:jc w:val="center"/>
              <w:rPr>
                <w:rFonts w:ascii="微软雅黑" w:hAnsi="微软雅黑" w:eastAsia="微软雅黑" w:cs="微软雅黑"/>
                <w:szCs w:val="21"/>
              </w:rPr>
            </w:pPr>
            <w:r>
              <w:rPr>
                <w:rFonts w:hint="eastAsia" w:ascii="微软雅黑" w:hAnsi="微软雅黑" w:eastAsia="微软雅黑" w:cs="微软雅黑"/>
                <w:szCs w:val="21"/>
              </w:rPr>
              <w:t>导演、编导</w:t>
            </w:r>
          </w:p>
        </w:tc>
        <w:tc>
          <w:tcPr>
            <w:tcW w:w="1908" w:type="dxa"/>
          </w:tcPr>
          <w:p>
            <w:pPr>
              <w:jc w:val="center"/>
              <w:rPr>
                <w:rFonts w:ascii="微软雅黑" w:hAnsi="微软雅黑" w:eastAsia="微软雅黑" w:cs="微软雅黑"/>
                <w:szCs w:val="21"/>
              </w:rPr>
            </w:pPr>
            <w:r>
              <w:rPr>
                <w:rFonts w:hint="eastAsia" w:ascii="微软雅黑" w:hAnsi="微软雅黑" w:eastAsia="微软雅黑" w:cs="微软雅黑"/>
                <w:szCs w:val="21"/>
              </w:rPr>
              <w:t>/天</w:t>
            </w:r>
          </w:p>
        </w:tc>
        <w:tc>
          <w:tcPr>
            <w:tcW w:w="1524" w:type="dxa"/>
          </w:tcPr>
          <w:p>
            <w:pPr>
              <w:jc w:val="center"/>
              <w:rPr>
                <w:rFonts w:ascii="微软雅黑" w:hAnsi="微软雅黑" w:eastAsia="微软雅黑" w:cs="微软雅黑"/>
                <w:szCs w:val="21"/>
              </w:rPr>
            </w:pPr>
            <w:r>
              <w:rPr>
                <w:rFonts w:hint="eastAsia" w:ascii="微软雅黑" w:hAnsi="微软雅黑" w:eastAsia="微软雅黑" w:cs="微软雅黑"/>
                <w:szCs w:val="21"/>
              </w:rPr>
              <w:t>1</w:t>
            </w:r>
            <w:r>
              <w:rPr>
                <w:rFonts w:ascii="微软雅黑" w:hAnsi="微软雅黑" w:eastAsia="微软雅黑" w:cs="微软雅黑"/>
                <w:szCs w:val="21"/>
              </w:rPr>
              <w:t>5</w:t>
            </w:r>
          </w:p>
        </w:tc>
        <w:tc>
          <w:tcPr>
            <w:tcW w:w="1788" w:type="dxa"/>
          </w:tcPr>
          <w:p>
            <w:pPr>
              <w:jc w:val="center"/>
              <w:rPr>
                <w:rFonts w:ascii="微软雅黑" w:hAnsi="微软雅黑" w:eastAsia="微软雅黑" w:cs="微软雅黑"/>
                <w:szCs w:val="21"/>
              </w:rPr>
            </w:pPr>
          </w:p>
        </w:tc>
        <w:tc>
          <w:tcPr>
            <w:tcW w:w="2256" w:type="dxa"/>
          </w:tcPr>
          <w:p>
            <w:pPr>
              <w:jc w:val="center"/>
              <w:rPr>
                <w:rFonts w:ascii="微软雅黑" w:hAnsi="微软雅黑" w:eastAsia="微软雅黑" w:cs="微软雅黑"/>
                <w:szCs w:val="21"/>
              </w:rPr>
            </w:pPr>
            <w:r>
              <w:rPr>
                <w:rFonts w:hint="eastAsia" w:ascii="微软雅黑" w:hAnsi="微软雅黑" w:eastAsia="微软雅黑" w:cs="微软雅黑"/>
                <w:szCs w:val="21"/>
              </w:rPr>
              <w:t>电影级导演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2064" w:type="dxa"/>
          </w:tcPr>
          <w:p>
            <w:pPr>
              <w:jc w:val="center"/>
              <w:rPr>
                <w:rFonts w:ascii="微软雅黑" w:hAnsi="微软雅黑" w:eastAsia="微软雅黑" w:cs="微软雅黑"/>
                <w:szCs w:val="21"/>
              </w:rPr>
            </w:pPr>
            <w:r>
              <w:rPr>
                <w:rFonts w:hint="eastAsia" w:ascii="微软雅黑" w:hAnsi="微软雅黑" w:eastAsia="微软雅黑" w:cs="微软雅黑"/>
                <w:szCs w:val="21"/>
              </w:rPr>
              <w:t>摄影师2人</w:t>
            </w:r>
          </w:p>
        </w:tc>
        <w:tc>
          <w:tcPr>
            <w:tcW w:w="1908" w:type="dxa"/>
          </w:tcPr>
          <w:p>
            <w:pPr>
              <w:jc w:val="center"/>
              <w:rPr>
                <w:rFonts w:ascii="微软雅黑" w:hAnsi="微软雅黑" w:eastAsia="微软雅黑" w:cs="微软雅黑"/>
                <w:szCs w:val="21"/>
              </w:rPr>
            </w:pPr>
            <w:r>
              <w:rPr>
                <w:rFonts w:hint="eastAsia" w:ascii="微软雅黑" w:hAnsi="微软雅黑" w:eastAsia="微软雅黑" w:cs="微软雅黑"/>
                <w:szCs w:val="21"/>
              </w:rPr>
              <w:t>/天</w:t>
            </w:r>
          </w:p>
        </w:tc>
        <w:tc>
          <w:tcPr>
            <w:tcW w:w="1524" w:type="dxa"/>
          </w:tcPr>
          <w:p>
            <w:pPr>
              <w:jc w:val="center"/>
              <w:rPr>
                <w:rFonts w:ascii="微软雅黑" w:hAnsi="微软雅黑" w:eastAsia="微软雅黑" w:cs="微软雅黑"/>
                <w:szCs w:val="21"/>
              </w:rPr>
            </w:pPr>
            <w:r>
              <w:rPr>
                <w:rFonts w:hint="eastAsia" w:ascii="微软雅黑" w:hAnsi="微软雅黑" w:eastAsia="微软雅黑" w:cs="微软雅黑"/>
                <w:szCs w:val="21"/>
              </w:rPr>
              <w:t>1</w:t>
            </w:r>
            <w:r>
              <w:rPr>
                <w:rFonts w:ascii="微软雅黑" w:hAnsi="微软雅黑" w:eastAsia="微软雅黑" w:cs="微软雅黑"/>
                <w:szCs w:val="21"/>
              </w:rPr>
              <w:t>5</w:t>
            </w:r>
          </w:p>
        </w:tc>
        <w:tc>
          <w:tcPr>
            <w:tcW w:w="1788" w:type="dxa"/>
          </w:tcPr>
          <w:p>
            <w:pPr>
              <w:jc w:val="center"/>
              <w:rPr>
                <w:rFonts w:ascii="微软雅黑" w:hAnsi="微软雅黑" w:eastAsia="微软雅黑" w:cs="微软雅黑"/>
                <w:szCs w:val="21"/>
              </w:rPr>
            </w:pPr>
          </w:p>
        </w:tc>
        <w:tc>
          <w:tcPr>
            <w:tcW w:w="2256" w:type="dxa"/>
          </w:tcPr>
          <w:p>
            <w:pPr>
              <w:jc w:val="center"/>
              <w:rPr>
                <w:rFonts w:ascii="微软雅黑" w:hAnsi="微软雅黑" w:eastAsia="微软雅黑" w:cs="微软雅黑"/>
                <w:szCs w:val="21"/>
              </w:rPr>
            </w:pPr>
            <w:r>
              <w:rPr>
                <w:rFonts w:hint="eastAsia" w:ascii="微软雅黑" w:hAnsi="微软雅黑" w:eastAsia="微软雅黑" w:cs="微软雅黑"/>
                <w:szCs w:val="21"/>
              </w:rPr>
              <w:t>电影级摄影师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2064" w:type="dxa"/>
          </w:tcPr>
          <w:p>
            <w:pPr>
              <w:jc w:val="center"/>
              <w:rPr>
                <w:rFonts w:ascii="微软雅黑" w:hAnsi="微软雅黑" w:eastAsia="微软雅黑" w:cs="微软雅黑"/>
                <w:szCs w:val="21"/>
              </w:rPr>
            </w:pPr>
            <w:r>
              <w:rPr>
                <w:rFonts w:hint="eastAsia" w:ascii="微软雅黑" w:hAnsi="微软雅黑" w:eastAsia="微软雅黑" w:cs="微软雅黑"/>
                <w:szCs w:val="21"/>
              </w:rPr>
              <w:t>摄影助理1人</w:t>
            </w:r>
          </w:p>
        </w:tc>
        <w:tc>
          <w:tcPr>
            <w:tcW w:w="1908" w:type="dxa"/>
          </w:tcPr>
          <w:p>
            <w:pPr>
              <w:jc w:val="center"/>
              <w:rPr>
                <w:rFonts w:ascii="微软雅黑" w:hAnsi="微软雅黑" w:eastAsia="微软雅黑" w:cs="微软雅黑"/>
                <w:szCs w:val="21"/>
              </w:rPr>
            </w:pPr>
            <w:r>
              <w:rPr>
                <w:rFonts w:hint="eastAsia" w:ascii="微软雅黑" w:hAnsi="微软雅黑" w:eastAsia="微软雅黑" w:cs="微软雅黑"/>
                <w:szCs w:val="21"/>
              </w:rPr>
              <w:t>/天/人</w:t>
            </w:r>
          </w:p>
        </w:tc>
        <w:tc>
          <w:tcPr>
            <w:tcW w:w="1524" w:type="dxa"/>
          </w:tcPr>
          <w:p>
            <w:pPr>
              <w:jc w:val="center"/>
              <w:rPr>
                <w:rFonts w:ascii="微软雅黑" w:hAnsi="微软雅黑" w:eastAsia="微软雅黑" w:cs="微软雅黑"/>
                <w:szCs w:val="21"/>
              </w:rPr>
            </w:pPr>
            <w:r>
              <w:rPr>
                <w:rFonts w:hint="eastAsia" w:ascii="微软雅黑" w:hAnsi="微软雅黑" w:eastAsia="微软雅黑" w:cs="微软雅黑"/>
                <w:szCs w:val="21"/>
              </w:rPr>
              <w:t>1</w:t>
            </w:r>
            <w:r>
              <w:rPr>
                <w:rFonts w:ascii="微软雅黑" w:hAnsi="微软雅黑" w:eastAsia="微软雅黑" w:cs="微软雅黑"/>
                <w:szCs w:val="21"/>
              </w:rPr>
              <w:t>5</w:t>
            </w:r>
          </w:p>
        </w:tc>
        <w:tc>
          <w:tcPr>
            <w:tcW w:w="1788" w:type="dxa"/>
          </w:tcPr>
          <w:p>
            <w:pPr>
              <w:jc w:val="center"/>
              <w:rPr>
                <w:rFonts w:ascii="微软雅黑" w:hAnsi="微软雅黑" w:eastAsia="微软雅黑" w:cs="微软雅黑"/>
                <w:szCs w:val="21"/>
              </w:rPr>
            </w:pPr>
          </w:p>
        </w:tc>
        <w:tc>
          <w:tcPr>
            <w:tcW w:w="2256" w:type="dxa"/>
          </w:tcPr>
          <w:p>
            <w:pPr>
              <w:jc w:val="center"/>
              <w:rPr>
                <w:rFonts w:ascii="微软雅黑" w:hAnsi="微软雅黑" w:eastAsia="微软雅黑" w:cs="微软雅黑"/>
                <w:szCs w:val="21"/>
              </w:rPr>
            </w:pPr>
            <w:r>
              <w:rPr>
                <w:rFonts w:hint="eastAsia" w:ascii="微软雅黑" w:hAnsi="微软雅黑" w:eastAsia="微软雅黑" w:cs="微软雅黑"/>
                <w:szCs w:val="21"/>
              </w:rPr>
              <w:t>影视专业技工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2064" w:type="dxa"/>
          </w:tcPr>
          <w:p>
            <w:pPr>
              <w:jc w:val="center"/>
              <w:rPr>
                <w:rFonts w:ascii="微软雅黑" w:hAnsi="微软雅黑" w:eastAsia="微软雅黑" w:cs="微软雅黑"/>
                <w:szCs w:val="21"/>
              </w:rPr>
            </w:pPr>
            <w:r>
              <w:rPr>
                <w:rFonts w:hint="eastAsia" w:ascii="微软雅黑" w:hAnsi="微软雅黑" w:eastAsia="微软雅黑" w:cs="微软雅黑"/>
                <w:szCs w:val="21"/>
              </w:rPr>
              <w:t>灯光师</w:t>
            </w:r>
          </w:p>
        </w:tc>
        <w:tc>
          <w:tcPr>
            <w:tcW w:w="1908" w:type="dxa"/>
          </w:tcPr>
          <w:p>
            <w:pPr>
              <w:jc w:val="center"/>
              <w:rPr>
                <w:rFonts w:ascii="微软雅黑" w:hAnsi="微软雅黑" w:eastAsia="微软雅黑" w:cs="微软雅黑"/>
                <w:szCs w:val="21"/>
              </w:rPr>
            </w:pPr>
            <w:r>
              <w:rPr>
                <w:rFonts w:hint="eastAsia" w:ascii="微软雅黑" w:hAnsi="微软雅黑" w:eastAsia="微软雅黑" w:cs="微软雅黑"/>
                <w:szCs w:val="21"/>
              </w:rPr>
              <w:t>/天</w:t>
            </w:r>
          </w:p>
        </w:tc>
        <w:tc>
          <w:tcPr>
            <w:tcW w:w="1524" w:type="dxa"/>
          </w:tcPr>
          <w:p>
            <w:pPr>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1788" w:type="dxa"/>
          </w:tcPr>
          <w:p>
            <w:pPr>
              <w:jc w:val="center"/>
              <w:rPr>
                <w:rFonts w:ascii="微软雅黑" w:hAnsi="微软雅黑" w:eastAsia="微软雅黑" w:cs="微软雅黑"/>
                <w:szCs w:val="21"/>
              </w:rPr>
            </w:pPr>
          </w:p>
        </w:tc>
        <w:tc>
          <w:tcPr>
            <w:tcW w:w="2256" w:type="dxa"/>
          </w:tcPr>
          <w:p>
            <w:pPr>
              <w:jc w:val="center"/>
              <w:rPr>
                <w:rFonts w:ascii="微软雅黑" w:hAnsi="微软雅黑" w:eastAsia="微软雅黑" w:cs="微软雅黑"/>
                <w:szCs w:val="21"/>
              </w:rPr>
            </w:pPr>
            <w:r>
              <w:rPr>
                <w:rFonts w:hint="eastAsia" w:ascii="微软雅黑" w:hAnsi="微软雅黑" w:eastAsia="微软雅黑" w:cs="微软雅黑"/>
                <w:szCs w:val="21"/>
              </w:rPr>
              <w:t>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2064" w:type="dxa"/>
          </w:tcPr>
          <w:p>
            <w:pPr>
              <w:jc w:val="center"/>
              <w:rPr>
                <w:rFonts w:ascii="微软雅黑" w:hAnsi="微软雅黑" w:eastAsia="微软雅黑" w:cs="微软雅黑"/>
                <w:szCs w:val="21"/>
              </w:rPr>
            </w:pPr>
            <w:r>
              <w:rPr>
                <w:rFonts w:hint="eastAsia" w:ascii="微软雅黑" w:hAnsi="微软雅黑" w:eastAsia="微软雅黑" w:cs="微软雅黑"/>
                <w:szCs w:val="21"/>
              </w:rPr>
              <w:t>灯光助理1人</w:t>
            </w:r>
          </w:p>
        </w:tc>
        <w:tc>
          <w:tcPr>
            <w:tcW w:w="1908" w:type="dxa"/>
          </w:tcPr>
          <w:p>
            <w:pPr>
              <w:jc w:val="center"/>
              <w:rPr>
                <w:rFonts w:ascii="微软雅黑" w:hAnsi="微软雅黑" w:eastAsia="微软雅黑" w:cs="微软雅黑"/>
                <w:szCs w:val="21"/>
              </w:rPr>
            </w:pPr>
            <w:r>
              <w:rPr>
                <w:rFonts w:hint="eastAsia" w:ascii="微软雅黑" w:hAnsi="微软雅黑" w:eastAsia="微软雅黑" w:cs="微软雅黑"/>
                <w:szCs w:val="21"/>
              </w:rPr>
              <w:t>/天</w:t>
            </w:r>
          </w:p>
        </w:tc>
        <w:tc>
          <w:tcPr>
            <w:tcW w:w="1524" w:type="dxa"/>
          </w:tcPr>
          <w:p>
            <w:pPr>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1788" w:type="dxa"/>
          </w:tcPr>
          <w:p>
            <w:pPr>
              <w:jc w:val="center"/>
              <w:rPr>
                <w:rFonts w:ascii="微软雅黑" w:hAnsi="微软雅黑" w:eastAsia="微软雅黑" w:cs="微软雅黑"/>
                <w:szCs w:val="21"/>
              </w:rPr>
            </w:pPr>
          </w:p>
        </w:tc>
        <w:tc>
          <w:tcPr>
            <w:tcW w:w="2256" w:type="dxa"/>
          </w:tcPr>
          <w:p>
            <w:pPr>
              <w:jc w:val="center"/>
              <w:rPr>
                <w:rFonts w:ascii="微软雅黑" w:hAnsi="微软雅黑" w:eastAsia="微软雅黑" w:cs="微软雅黑"/>
                <w:szCs w:val="21"/>
              </w:rPr>
            </w:pPr>
            <w:r>
              <w:rPr>
                <w:rFonts w:hint="eastAsia" w:ascii="微软雅黑" w:hAnsi="微软雅黑" w:eastAsia="微软雅黑" w:cs="微软雅黑"/>
                <w:szCs w:val="21"/>
              </w:rPr>
              <w:t>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6</w:t>
            </w:r>
          </w:p>
        </w:tc>
        <w:tc>
          <w:tcPr>
            <w:tcW w:w="2064" w:type="dxa"/>
          </w:tcPr>
          <w:p>
            <w:pPr>
              <w:jc w:val="center"/>
              <w:rPr>
                <w:rFonts w:ascii="微软雅黑" w:hAnsi="微软雅黑" w:eastAsia="微软雅黑" w:cs="微软雅黑"/>
                <w:szCs w:val="21"/>
              </w:rPr>
            </w:pPr>
            <w:r>
              <w:rPr>
                <w:rFonts w:hint="eastAsia" w:ascii="微软雅黑" w:hAnsi="微软雅黑" w:eastAsia="微软雅黑" w:cs="微软雅黑"/>
                <w:szCs w:val="21"/>
              </w:rPr>
              <w:t>场工1人</w:t>
            </w:r>
          </w:p>
        </w:tc>
        <w:tc>
          <w:tcPr>
            <w:tcW w:w="1908" w:type="dxa"/>
          </w:tcPr>
          <w:p>
            <w:pPr>
              <w:jc w:val="center"/>
              <w:rPr>
                <w:rFonts w:ascii="微软雅黑" w:hAnsi="微软雅黑" w:eastAsia="微软雅黑" w:cs="微软雅黑"/>
                <w:szCs w:val="21"/>
              </w:rPr>
            </w:pPr>
            <w:r>
              <w:rPr>
                <w:rFonts w:hint="eastAsia" w:ascii="微软雅黑" w:hAnsi="微软雅黑" w:eastAsia="微软雅黑" w:cs="微软雅黑"/>
                <w:szCs w:val="21"/>
              </w:rPr>
              <w:t>/天/人</w:t>
            </w:r>
          </w:p>
        </w:tc>
        <w:tc>
          <w:tcPr>
            <w:tcW w:w="1524" w:type="dxa"/>
          </w:tcPr>
          <w:p>
            <w:pPr>
              <w:jc w:val="center"/>
              <w:rPr>
                <w:rFonts w:ascii="微软雅黑" w:hAnsi="微软雅黑" w:eastAsia="微软雅黑" w:cs="微软雅黑"/>
                <w:szCs w:val="21"/>
              </w:rPr>
            </w:pPr>
            <w:r>
              <w:rPr>
                <w:rFonts w:hint="eastAsia" w:ascii="微软雅黑" w:hAnsi="微软雅黑" w:eastAsia="微软雅黑" w:cs="微软雅黑"/>
                <w:szCs w:val="21"/>
              </w:rPr>
              <w:t>1</w:t>
            </w:r>
            <w:r>
              <w:rPr>
                <w:rFonts w:ascii="微软雅黑" w:hAnsi="微软雅黑" w:eastAsia="微软雅黑" w:cs="微软雅黑"/>
                <w:szCs w:val="21"/>
              </w:rPr>
              <w:t>5</w:t>
            </w:r>
          </w:p>
        </w:tc>
        <w:tc>
          <w:tcPr>
            <w:tcW w:w="1788" w:type="dxa"/>
          </w:tcPr>
          <w:p>
            <w:pPr>
              <w:jc w:val="center"/>
              <w:rPr>
                <w:rFonts w:ascii="微软雅黑" w:hAnsi="微软雅黑" w:eastAsia="微软雅黑" w:cs="微软雅黑"/>
                <w:szCs w:val="21"/>
              </w:rPr>
            </w:pPr>
          </w:p>
        </w:tc>
        <w:tc>
          <w:tcPr>
            <w:tcW w:w="2256" w:type="dxa"/>
          </w:tcPr>
          <w:p>
            <w:pPr>
              <w:jc w:val="center"/>
              <w:rPr>
                <w:rFonts w:ascii="微软雅黑" w:hAnsi="微软雅黑" w:eastAsia="微软雅黑" w:cs="微软雅黑"/>
                <w:szCs w:val="21"/>
              </w:rPr>
            </w:pPr>
            <w:r>
              <w:rPr>
                <w:rFonts w:hint="eastAsia" w:ascii="微软雅黑" w:hAnsi="微软雅黑" w:eastAsia="微软雅黑" w:cs="微软雅黑"/>
                <w:szCs w:val="21"/>
              </w:rPr>
              <w:t>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7</w:t>
            </w:r>
          </w:p>
        </w:tc>
        <w:tc>
          <w:tcPr>
            <w:tcW w:w="2064" w:type="dxa"/>
          </w:tcPr>
          <w:p>
            <w:pPr>
              <w:jc w:val="center"/>
              <w:rPr>
                <w:rFonts w:ascii="微软雅黑" w:hAnsi="微软雅黑" w:eastAsia="微软雅黑" w:cs="微软雅黑"/>
                <w:szCs w:val="21"/>
              </w:rPr>
            </w:pPr>
            <w:r>
              <w:rPr>
                <w:rFonts w:hint="eastAsia" w:ascii="微软雅黑" w:hAnsi="微软雅黑" w:eastAsia="微软雅黑" w:cs="微软雅黑"/>
                <w:szCs w:val="21"/>
              </w:rPr>
              <w:t>场记</w:t>
            </w:r>
          </w:p>
        </w:tc>
        <w:tc>
          <w:tcPr>
            <w:tcW w:w="1908" w:type="dxa"/>
          </w:tcPr>
          <w:p>
            <w:pPr>
              <w:jc w:val="center"/>
              <w:rPr>
                <w:rFonts w:ascii="微软雅黑" w:hAnsi="微软雅黑" w:eastAsia="微软雅黑" w:cs="微软雅黑"/>
                <w:szCs w:val="21"/>
              </w:rPr>
            </w:pPr>
            <w:r>
              <w:rPr>
                <w:rFonts w:hint="eastAsia" w:ascii="微软雅黑" w:hAnsi="微软雅黑" w:eastAsia="微软雅黑" w:cs="微软雅黑"/>
                <w:szCs w:val="21"/>
              </w:rPr>
              <w:t>/天</w:t>
            </w:r>
          </w:p>
        </w:tc>
        <w:tc>
          <w:tcPr>
            <w:tcW w:w="1524" w:type="dxa"/>
          </w:tcPr>
          <w:p>
            <w:pPr>
              <w:jc w:val="center"/>
              <w:rPr>
                <w:rFonts w:ascii="微软雅黑" w:hAnsi="微软雅黑" w:eastAsia="微软雅黑" w:cs="微软雅黑"/>
                <w:szCs w:val="21"/>
              </w:rPr>
            </w:pPr>
            <w:r>
              <w:rPr>
                <w:rFonts w:hint="eastAsia" w:ascii="微软雅黑" w:hAnsi="微软雅黑" w:eastAsia="微软雅黑" w:cs="微软雅黑"/>
                <w:szCs w:val="21"/>
              </w:rPr>
              <w:t>1</w:t>
            </w:r>
            <w:r>
              <w:rPr>
                <w:rFonts w:ascii="微软雅黑" w:hAnsi="微软雅黑" w:eastAsia="微软雅黑" w:cs="微软雅黑"/>
                <w:szCs w:val="21"/>
              </w:rPr>
              <w:t>5</w:t>
            </w:r>
          </w:p>
        </w:tc>
        <w:tc>
          <w:tcPr>
            <w:tcW w:w="1788" w:type="dxa"/>
          </w:tcPr>
          <w:p>
            <w:pPr>
              <w:jc w:val="center"/>
              <w:rPr>
                <w:rFonts w:ascii="微软雅黑" w:hAnsi="微软雅黑" w:eastAsia="微软雅黑" w:cs="微软雅黑"/>
                <w:szCs w:val="21"/>
              </w:rPr>
            </w:pPr>
          </w:p>
        </w:tc>
        <w:tc>
          <w:tcPr>
            <w:tcW w:w="2256" w:type="dxa"/>
          </w:tcPr>
          <w:p>
            <w:pPr>
              <w:jc w:val="center"/>
              <w:rPr>
                <w:rFonts w:ascii="微软雅黑" w:hAnsi="微软雅黑" w:eastAsia="微软雅黑" w:cs="微软雅黑"/>
                <w:szCs w:val="21"/>
              </w:rPr>
            </w:pPr>
            <w:r>
              <w:rPr>
                <w:rFonts w:hint="eastAsia" w:ascii="微软雅黑" w:hAnsi="微软雅黑" w:eastAsia="微软雅黑" w:cs="微软雅黑"/>
                <w:szCs w:val="21"/>
              </w:rPr>
              <w:t>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小计</w:t>
            </w:r>
          </w:p>
        </w:tc>
        <w:tc>
          <w:tcPr>
            <w:tcW w:w="7284" w:type="dxa"/>
            <w:gridSpan w:val="4"/>
          </w:tcPr>
          <w:p>
            <w:pPr>
              <w:jc w:val="center"/>
              <w:rPr>
                <w:rFonts w:ascii="微软雅黑" w:hAnsi="微软雅黑" w:eastAsia="微软雅黑" w:cs="微软雅黑"/>
                <w:szCs w:val="21"/>
              </w:rPr>
            </w:pPr>
            <w:r>
              <w:rPr>
                <w:rFonts w:hint="eastAsia" w:ascii="微软雅黑" w:hAnsi="微软雅黑" w:eastAsia="微软雅黑" w:cs="微软雅黑"/>
                <w:szCs w:val="21"/>
              </w:rPr>
              <w:t>（元）</w:t>
            </w:r>
          </w:p>
        </w:tc>
        <w:tc>
          <w:tcPr>
            <w:tcW w:w="2256" w:type="dxa"/>
          </w:tcPr>
          <w:p>
            <w:pPr>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tcPr>
          <w:p>
            <w:pPr>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tcPr>
          <w:p>
            <w:pPr>
              <w:jc w:val="left"/>
              <w:rPr>
                <w:rFonts w:ascii="微软雅黑" w:hAnsi="微软雅黑" w:eastAsia="微软雅黑" w:cs="微软雅黑"/>
                <w:szCs w:val="21"/>
              </w:rPr>
            </w:pPr>
            <w:r>
              <w:rPr>
                <w:rFonts w:hint="eastAsia" w:ascii="微软雅黑" w:hAnsi="微软雅黑" w:eastAsia="微软雅黑" w:cs="微软雅黑"/>
                <w:b/>
                <w:bCs/>
                <w:szCs w:val="21"/>
              </w:rPr>
              <w:t>四、后期制作（预计后期制作10天）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编号</w:t>
            </w:r>
          </w:p>
        </w:tc>
        <w:tc>
          <w:tcPr>
            <w:tcW w:w="2064"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项目</w:t>
            </w:r>
          </w:p>
        </w:tc>
        <w:tc>
          <w:tcPr>
            <w:tcW w:w="1908"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单价（元）</w:t>
            </w:r>
          </w:p>
        </w:tc>
        <w:tc>
          <w:tcPr>
            <w:tcW w:w="1524"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数量</w:t>
            </w:r>
          </w:p>
        </w:tc>
        <w:tc>
          <w:tcPr>
            <w:tcW w:w="1788"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总价（元）</w:t>
            </w:r>
          </w:p>
        </w:tc>
        <w:tc>
          <w:tcPr>
            <w:tcW w:w="2256" w:type="dxa"/>
          </w:tcPr>
          <w:p>
            <w:pPr>
              <w:jc w:val="center"/>
              <w:rPr>
                <w:rFonts w:ascii="微软雅黑" w:hAnsi="微软雅黑" w:eastAsia="微软雅黑" w:cs="微软雅黑"/>
                <w:b/>
                <w:bCs/>
                <w:szCs w:val="21"/>
              </w:rPr>
            </w:pPr>
            <w:r>
              <w:rPr>
                <w:rFonts w:hint="eastAsia" w:ascii="微软雅黑" w:hAnsi="微软雅黑" w:eastAsia="微软雅黑" w:cs="微软雅黑"/>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2064" w:type="dxa"/>
          </w:tcPr>
          <w:p>
            <w:pPr>
              <w:jc w:val="center"/>
              <w:rPr>
                <w:rFonts w:ascii="微软雅黑" w:hAnsi="微软雅黑" w:eastAsia="微软雅黑" w:cs="微软雅黑"/>
                <w:szCs w:val="21"/>
              </w:rPr>
            </w:pPr>
            <w:r>
              <w:rPr>
                <w:rFonts w:hint="eastAsia" w:ascii="微软雅黑" w:hAnsi="微软雅黑" w:eastAsia="微软雅黑" w:cs="微软雅黑"/>
                <w:szCs w:val="21"/>
              </w:rPr>
              <w:t>配音</w:t>
            </w:r>
          </w:p>
        </w:tc>
        <w:tc>
          <w:tcPr>
            <w:tcW w:w="1908" w:type="dxa"/>
          </w:tcPr>
          <w:p>
            <w:pPr>
              <w:jc w:val="center"/>
              <w:rPr>
                <w:rFonts w:ascii="微软雅黑" w:hAnsi="微软雅黑" w:eastAsia="微软雅黑" w:cs="微软雅黑"/>
                <w:szCs w:val="21"/>
              </w:rPr>
            </w:pPr>
            <w:r>
              <w:rPr>
                <w:rFonts w:hint="eastAsia" w:ascii="微软雅黑" w:hAnsi="微软雅黑" w:eastAsia="微软雅黑" w:cs="微软雅黑"/>
                <w:szCs w:val="21"/>
              </w:rPr>
              <w:t>/分钟</w:t>
            </w:r>
          </w:p>
        </w:tc>
        <w:tc>
          <w:tcPr>
            <w:tcW w:w="1524" w:type="dxa"/>
          </w:tcPr>
          <w:p>
            <w:pPr>
              <w:jc w:val="center"/>
              <w:rPr>
                <w:rFonts w:ascii="微软雅黑" w:hAnsi="微软雅黑" w:eastAsia="微软雅黑" w:cs="微软雅黑"/>
                <w:szCs w:val="21"/>
              </w:rPr>
            </w:pPr>
            <w:r>
              <w:rPr>
                <w:rFonts w:hint="eastAsia" w:ascii="微软雅黑" w:hAnsi="微软雅黑" w:eastAsia="微软雅黑" w:cs="微软雅黑"/>
                <w:szCs w:val="21"/>
              </w:rPr>
              <w:t>暂定1</w:t>
            </w:r>
            <w:r>
              <w:rPr>
                <w:rFonts w:ascii="微软雅黑" w:hAnsi="微软雅黑" w:eastAsia="微软雅黑" w:cs="微软雅黑"/>
                <w:szCs w:val="21"/>
              </w:rPr>
              <w:t>0</w:t>
            </w:r>
            <w:r>
              <w:rPr>
                <w:rFonts w:hint="eastAsia" w:ascii="微软雅黑" w:hAnsi="微软雅黑" w:eastAsia="微软雅黑" w:cs="微软雅黑"/>
                <w:szCs w:val="21"/>
              </w:rPr>
              <w:t>分钟</w:t>
            </w:r>
          </w:p>
        </w:tc>
        <w:tc>
          <w:tcPr>
            <w:tcW w:w="1788" w:type="dxa"/>
          </w:tcPr>
          <w:p>
            <w:pPr>
              <w:jc w:val="center"/>
              <w:rPr>
                <w:rFonts w:ascii="微软雅黑" w:hAnsi="微软雅黑" w:eastAsia="微软雅黑" w:cs="微软雅黑"/>
                <w:szCs w:val="21"/>
              </w:rPr>
            </w:pPr>
          </w:p>
        </w:tc>
        <w:tc>
          <w:tcPr>
            <w:tcW w:w="2256" w:type="dxa"/>
          </w:tcPr>
          <w:p>
            <w:pPr>
              <w:jc w:val="center"/>
              <w:rPr>
                <w:rFonts w:ascii="微软雅黑" w:hAnsi="微软雅黑" w:eastAsia="微软雅黑" w:cs="微软雅黑"/>
                <w:szCs w:val="21"/>
              </w:rPr>
            </w:pPr>
            <w:r>
              <w:rPr>
                <w:rFonts w:hint="eastAsia" w:ascii="微软雅黑" w:hAnsi="微软雅黑" w:eastAsia="微软雅黑" w:cs="微软雅黑"/>
                <w:szCs w:val="21"/>
              </w:rPr>
              <w:t>宣传片配音老师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2064" w:type="dxa"/>
          </w:tcPr>
          <w:p>
            <w:pPr>
              <w:jc w:val="center"/>
              <w:rPr>
                <w:rFonts w:ascii="微软雅黑" w:hAnsi="微软雅黑" w:eastAsia="微软雅黑" w:cs="微软雅黑"/>
                <w:szCs w:val="21"/>
              </w:rPr>
            </w:pPr>
            <w:r>
              <w:rPr>
                <w:rFonts w:hint="eastAsia" w:ascii="微软雅黑" w:hAnsi="微软雅黑" w:eastAsia="微软雅黑" w:cs="微软雅黑"/>
                <w:szCs w:val="21"/>
              </w:rPr>
              <w:t>后期剪辑</w:t>
            </w:r>
          </w:p>
        </w:tc>
        <w:tc>
          <w:tcPr>
            <w:tcW w:w="1908" w:type="dxa"/>
          </w:tcPr>
          <w:p>
            <w:pPr>
              <w:jc w:val="center"/>
              <w:rPr>
                <w:rFonts w:ascii="微软雅黑" w:hAnsi="微软雅黑" w:eastAsia="微软雅黑" w:cs="微软雅黑"/>
                <w:szCs w:val="21"/>
              </w:rPr>
            </w:pPr>
            <w:r>
              <w:rPr>
                <w:rFonts w:hint="eastAsia" w:ascii="微软雅黑" w:hAnsi="微软雅黑" w:eastAsia="微软雅黑" w:cs="微软雅黑"/>
                <w:szCs w:val="21"/>
              </w:rPr>
              <w:t>/分钟</w:t>
            </w:r>
          </w:p>
        </w:tc>
        <w:tc>
          <w:tcPr>
            <w:tcW w:w="1524" w:type="dxa"/>
          </w:tcPr>
          <w:p>
            <w:pPr>
              <w:jc w:val="center"/>
              <w:rPr>
                <w:rFonts w:ascii="微软雅黑" w:hAnsi="微软雅黑" w:eastAsia="微软雅黑" w:cs="微软雅黑"/>
                <w:szCs w:val="21"/>
              </w:rPr>
            </w:pPr>
            <w:r>
              <w:rPr>
                <w:rFonts w:hint="eastAsia" w:ascii="微软雅黑" w:hAnsi="微软雅黑" w:eastAsia="微软雅黑" w:cs="微软雅黑"/>
                <w:szCs w:val="21"/>
              </w:rPr>
              <w:t>暂定1</w:t>
            </w:r>
            <w:r>
              <w:rPr>
                <w:rFonts w:ascii="微软雅黑" w:hAnsi="微软雅黑" w:eastAsia="微软雅黑" w:cs="微软雅黑"/>
                <w:szCs w:val="21"/>
              </w:rPr>
              <w:t>0</w:t>
            </w:r>
            <w:r>
              <w:rPr>
                <w:rFonts w:hint="eastAsia" w:ascii="微软雅黑" w:hAnsi="微软雅黑" w:eastAsia="微软雅黑" w:cs="微软雅黑"/>
                <w:szCs w:val="21"/>
              </w:rPr>
              <w:t>分钟</w:t>
            </w:r>
          </w:p>
        </w:tc>
        <w:tc>
          <w:tcPr>
            <w:tcW w:w="1788" w:type="dxa"/>
          </w:tcPr>
          <w:p>
            <w:pPr>
              <w:jc w:val="center"/>
              <w:rPr>
                <w:rFonts w:ascii="微软雅黑" w:hAnsi="微软雅黑" w:eastAsia="微软雅黑" w:cs="微软雅黑"/>
                <w:szCs w:val="21"/>
              </w:rPr>
            </w:pPr>
          </w:p>
        </w:tc>
        <w:tc>
          <w:tcPr>
            <w:tcW w:w="2256" w:type="dxa"/>
          </w:tcPr>
          <w:p>
            <w:pPr>
              <w:jc w:val="center"/>
              <w:rPr>
                <w:rFonts w:ascii="微软雅黑" w:hAnsi="微软雅黑" w:eastAsia="微软雅黑" w:cs="微软雅黑"/>
                <w:szCs w:val="21"/>
              </w:rPr>
            </w:pPr>
            <w:r>
              <w:rPr>
                <w:rFonts w:hint="eastAsia" w:ascii="微软雅黑" w:hAnsi="微软雅黑" w:eastAsia="微软雅黑" w:cs="微软雅黑"/>
                <w:szCs w:val="21"/>
              </w:rPr>
              <w:t>非线性剪辑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2064" w:type="dxa"/>
          </w:tcPr>
          <w:p>
            <w:pPr>
              <w:jc w:val="center"/>
              <w:rPr>
                <w:rFonts w:ascii="微软雅黑" w:hAnsi="微软雅黑" w:eastAsia="微软雅黑" w:cs="微软雅黑"/>
                <w:szCs w:val="21"/>
              </w:rPr>
            </w:pPr>
            <w:r>
              <w:rPr>
                <w:rFonts w:hint="eastAsia" w:ascii="微软雅黑" w:hAnsi="微软雅黑" w:eastAsia="微软雅黑" w:cs="微软雅黑"/>
                <w:szCs w:val="21"/>
              </w:rPr>
              <w:t>三维特效包装</w:t>
            </w:r>
          </w:p>
        </w:tc>
        <w:tc>
          <w:tcPr>
            <w:tcW w:w="1908" w:type="dxa"/>
          </w:tcPr>
          <w:p>
            <w:pPr>
              <w:jc w:val="center"/>
              <w:rPr>
                <w:rFonts w:ascii="微软雅黑" w:hAnsi="微软雅黑" w:eastAsia="微软雅黑" w:cs="微软雅黑"/>
                <w:szCs w:val="21"/>
              </w:rPr>
            </w:pPr>
            <w:r>
              <w:rPr>
                <w:rFonts w:hint="eastAsia" w:ascii="微软雅黑" w:hAnsi="微软雅黑" w:eastAsia="微软雅黑" w:cs="微软雅黑"/>
                <w:szCs w:val="21"/>
              </w:rPr>
              <w:t>/秒</w:t>
            </w:r>
          </w:p>
        </w:tc>
        <w:tc>
          <w:tcPr>
            <w:tcW w:w="1524" w:type="dxa"/>
          </w:tcPr>
          <w:p>
            <w:pPr>
              <w:jc w:val="center"/>
              <w:rPr>
                <w:rFonts w:ascii="微软雅黑" w:hAnsi="微软雅黑" w:eastAsia="微软雅黑" w:cs="微软雅黑"/>
                <w:szCs w:val="21"/>
              </w:rPr>
            </w:pPr>
            <w:r>
              <w:rPr>
                <w:rFonts w:hint="eastAsia" w:ascii="微软雅黑" w:hAnsi="微软雅黑" w:eastAsia="微软雅黑" w:cs="微软雅黑"/>
                <w:szCs w:val="21"/>
              </w:rPr>
              <w:t>120秒</w:t>
            </w:r>
          </w:p>
        </w:tc>
        <w:tc>
          <w:tcPr>
            <w:tcW w:w="1788" w:type="dxa"/>
          </w:tcPr>
          <w:p>
            <w:pPr>
              <w:jc w:val="center"/>
              <w:rPr>
                <w:rFonts w:ascii="微软雅黑" w:hAnsi="微软雅黑" w:eastAsia="微软雅黑" w:cs="微软雅黑"/>
                <w:szCs w:val="21"/>
              </w:rPr>
            </w:pPr>
          </w:p>
        </w:tc>
        <w:tc>
          <w:tcPr>
            <w:tcW w:w="2256" w:type="dxa"/>
          </w:tcPr>
          <w:p>
            <w:pPr>
              <w:jc w:val="center"/>
              <w:rPr>
                <w:rFonts w:ascii="微软雅黑" w:hAnsi="微软雅黑" w:eastAsia="微软雅黑" w:cs="微软雅黑"/>
                <w:szCs w:val="21"/>
              </w:rPr>
            </w:pPr>
            <w:r>
              <w:rPr>
                <w:rFonts w:hint="eastAsia" w:ascii="微软雅黑" w:hAnsi="微软雅黑" w:eastAsia="微软雅黑" w:cs="微软雅黑"/>
                <w:szCs w:val="21"/>
              </w:rPr>
              <w:t>片头，片中，片尾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2064" w:type="dxa"/>
          </w:tcPr>
          <w:p>
            <w:pPr>
              <w:jc w:val="center"/>
              <w:rPr>
                <w:rFonts w:ascii="微软雅黑" w:hAnsi="微软雅黑" w:eastAsia="微软雅黑" w:cs="微软雅黑"/>
                <w:szCs w:val="21"/>
              </w:rPr>
            </w:pPr>
            <w:r>
              <w:rPr>
                <w:rFonts w:hint="eastAsia" w:ascii="微软雅黑" w:hAnsi="微软雅黑" w:eastAsia="微软雅黑" w:cs="微软雅黑"/>
                <w:szCs w:val="21"/>
              </w:rPr>
              <w:t>达芬奇调色</w:t>
            </w:r>
          </w:p>
        </w:tc>
        <w:tc>
          <w:tcPr>
            <w:tcW w:w="1908" w:type="dxa"/>
          </w:tcPr>
          <w:p>
            <w:pPr>
              <w:jc w:val="center"/>
              <w:rPr>
                <w:rFonts w:ascii="微软雅黑" w:hAnsi="微软雅黑" w:eastAsia="微软雅黑" w:cs="微软雅黑"/>
                <w:szCs w:val="21"/>
              </w:rPr>
            </w:pPr>
            <w:r>
              <w:rPr>
                <w:rFonts w:hint="eastAsia" w:ascii="微软雅黑" w:hAnsi="微软雅黑" w:eastAsia="微软雅黑" w:cs="微软雅黑"/>
                <w:szCs w:val="21"/>
              </w:rPr>
              <w:t>/分钟</w:t>
            </w:r>
          </w:p>
        </w:tc>
        <w:tc>
          <w:tcPr>
            <w:tcW w:w="1524" w:type="dxa"/>
          </w:tcPr>
          <w:p>
            <w:pPr>
              <w:jc w:val="center"/>
              <w:rPr>
                <w:rFonts w:ascii="微软雅黑" w:hAnsi="微软雅黑" w:eastAsia="微软雅黑" w:cs="微软雅黑"/>
                <w:szCs w:val="21"/>
              </w:rPr>
            </w:pPr>
            <w:r>
              <w:rPr>
                <w:rFonts w:hint="eastAsia" w:ascii="微软雅黑" w:hAnsi="微软雅黑" w:eastAsia="微软雅黑" w:cs="微软雅黑"/>
                <w:szCs w:val="21"/>
              </w:rPr>
              <w:t>暂定1</w:t>
            </w:r>
            <w:r>
              <w:rPr>
                <w:rFonts w:ascii="微软雅黑" w:hAnsi="微软雅黑" w:eastAsia="微软雅黑" w:cs="微软雅黑"/>
                <w:szCs w:val="21"/>
              </w:rPr>
              <w:t>0</w:t>
            </w:r>
            <w:r>
              <w:rPr>
                <w:rFonts w:hint="eastAsia" w:ascii="微软雅黑" w:hAnsi="微软雅黑" w:eastAsia="微软雅黑" w:cs="微软雅黑"/>
                <w:szCs w:val="21"/>
              </w:rPr>
              <w:t>分钟</w:t>
            </w:r>
          </w:p>
        </w:tc>
        <w:tc>
          <w:tcPr>
            <w:tcW w:w="1788" w:type="dxa"/>
          </w:tcPr>
          <w:p>
            <w:pPr>
              <w:jc w:val="center"/>
              <w:rPr>
                <w:rFonts w:ascii="微软雅黑" w:hAnsi="微软雅黑" w:eastAsia="微软雅黑" w:cs="微软雅黑"/>
                <w:szCs w:val="21"/>
              </w:rPr>
            </w:pPr>
          </w:p>
        </w:tc>
        <w:tc>
          <w:tcPr>
            <w:tcW w:w="2256" w:type="dxa"/>
          </w:tcPr>
          <w:p>
            <w:pPr>
              <w:jc w:val="center"/>
              <w:rPr>
                <w:rFonts w:ascii="微软雅黑" w:hAnsi="微软雅黑" w:eastAsia="微软雅黑" w:cs="微软雅黑"/>
                <w:szCs w:val="21"/>
              </w:rPr>
            </w:pPr>
            <w:r>
              <w:rPr>
                <w:rFonts w:hint="eastAsia" w:ascii="微软雅黑" w:hAnsi="微软雅黑" w:eastAsia="微软雅黑" w:cs="微软雅黑"/>
                <w:szCs w:val="21"/>
              </w:rPr>
              <w:t>达芬奇系统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ascii="微软雅黑" w:hAnsi="微软雅黑" w:eastAsia="微软雅黑" w:cs="微软雅黑"/>
                <w:szCs w:val="21"/>
              </w:rPr>
            </w:pPr>
            <w:r>
              <w:rPr>
                <w:rFonts w:hint="eastAsia" w:ascii="微软雅黑" w:hAnsi="微软雅黑" w:eastAsia="微软雅黑" w:cs="微软雅黑"/>
                <w:szCs w:val="21"/>
              </w:rPr>
              <w:t>小计</w:t>
            </w:r>
          </w:p>
        </w:tc>
        <w:tc>
          <w:tcPr>
            <w:tcW w:w="7284" w:type="dxa"/>
            <w:gridSpan w:val="4"/>
          </w:tcPr>
          <w:p>
            <w:pPr>
              <w:jc w:val="center"/>
              <w:rPr>
                <w:rFonts w:ascii="微软雅黑" w:hAnsi="微软雅黑" w:eastAsia="微软雅黑" w:cs="微软雅黑"/>
                <w:szCs w:val="21"/>
              </w:rPr>
            </w:pPr>
            <w:r>
              <w:rPr>
                <w:rFonts w:hint="eastAsia" w:ascii="微软雅黑" w:hAnsi="微软雅黑" w:eastAsia="微软雅黑" w:cs="微软雅黑"/>
                <w:szCs w:val="21"/>
              </w:rPr>
              <w:t>（元）</w:t>
            </w:r>
          </w:p>
        </w:tc>
        <w:tc>
          <w:tcPr>
            <w:tcW w:w="2256" w:type="dxa"/>
          </w:tcPr>
          <w:p>
            <w:pPr>
              <w:jc w:val="center"/>
              <w:rPr>
                <w:rFonts w:ascii="微软雅黑" w:hAnsi="微软雅黑" w:eastAsia="微软雅黑" w:cs="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pPr>
              <w:ind w:firstLine="240" w:firstLineChars="100"/>
              <w:rPr>
                <w:rFonts w:ascii="微软雅黑" w:hAnsi="微软雅黑" w:eastAsia="微软雅黑" w:cs="微软雅黑"/>
                <w:sz w:val="24"/>
              </w:rPr>
            </w:pPr>
            <w:r>
              <w:rPr>
                <w:rFonts w:hint="eastAsia" w:ascii="微软雅黑" w:hAnsi="微软雅黑" w:eastAsia="微软雅黑" w:cs="微软雅黑"/>
                <w:sz w:val="24"/>
              </w:rPr>
              <w:t>总计</w:t>
            </w:r>
          </w:p>
        </w:tc>
        <w:tc>
          <w:tcPr>
            <w:tcW w:w="7284" w:type="dxa"/>
            <w:gridSpan w:val="4"/>
            <w:vAlign w:val="center"/>
          </w:tcPr>
          <w:p>
            <w:pPr>
              <w:jc w:val="center"/>
              <w:rPr>
                <w:rFonts w:ascii="微软雅黑" w:hAnsi="微软雅黑" w:eastAsia="微软雅黑" w:cs="微软雅黑"/>
                <w:sz w:val="24"/>
              </w:rPr>
            </w:pPr>
            <w:r>
              <w:rPr>
                <w:rFonts w:hint="eastAsia" w:ascii="微软雅黑" w:hAnsi="微软雅黑" w:eastAsia="微软雅黑" w:cs="微软雅黑"/>
                <w:sz w:val="24"/>
              </w:rPr>
              <w:t>（元）</w:t>
            </w:r>
          </w:p>
        </w:tc>
        <w:tc>
          <w:tcPr>
            <w:tcW w:w="2256" w:type="dxa"/>
          </w:tcPr>
          <w:p>
            <w:pPr>
              <w:jc w:val="center"/>
              <w:rPr>
                <w:rFonts w:ascii="微软雅黑" w:hAnsi="微软雅黑" w:eastAsia="微软雅黑" w:cs="微软雅黑"/>
                <w:b/>
                <w:bCs/>
                <w:sz w:val="24"/>
              </w:rPr>
            </w:pPr>
          </w:p>
        </w:tc>
      </w:tr>
    </w:tbl>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6"/>
      <w:bookmarkEnd w:id="37"/>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8"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8"/>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9" w:name="_Toc12631_WPSOffice_Level1"/>
      <w:r>
        <w:rPr>
          <w:rFonts w:hint="eastAsia" w:ascii="宋体" w:hAnsi="宋体" w:eastAsia="宋体" w:cs="宋体"/>
          <w:b/>
          <w:color w:val="auto"/>
          <w:sz w:val="44"/>
          <w:szCs w:val="44"/>
          <w:highlight w:val="none"/>
        </w:rPr>
        <w:t>响</w:t>
      </w:r>
      <w:bookmarkEnd w:id="39"/>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0" w:name="_Toc13194_WPSOffice_Level1"/>
      <w:r>
        <w:rPr>
          <w:rFonts w:hint="eastAsia" w:ascii="宋体" w:hAnsi="宋体" w:eastAsia="宋体" w:cs="宋体"/>
          <w:b/>
          <w:color w:val="auto"/>
          <w:sz w:val="44"/>
          <w:szCs w:val="44"/>
          <w:highlight w:val="none"/>
        </w:rPr>
        <w:t>应</w:t>
      </w:r>
      <w:bookmarkEnd w:id="40"/>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1" w:name="_Toc28638_WPSOffice_Level1"/>
      <w:r>
        <w:rPr>
          <w:rFonts w:hint="eastAsia" w:ascii="宋体" w:hAnsi="宋体" w:eastAsia="宋体" w:cs="宋体"/>
          <w:b/>
          <w:color w:val="auto"/>
          <w:sz w:val="44"/>
          <w:szCs w:val="44"/>
          <w:highlight w:val="none"/>
        </w:rPr>
        <w:t>文</w:t>
      </w:r>
      <w:bookmarkEnd w:id="41"/>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2" w:name="_Toc21450_WPSOffice_Level1"/>
      <w:r>
        <w:rPr>
          <w:rFonts w:hint="eastAsia" w:ascii="宋体" w:hAnsi="宋体" w:eastAsia="宋体" w:cs="宋体"/>
          <w:b/>
          <w:color w:val="auto"/>
          <w:sz w:val="44"/>
          <w:szCs w:val="44"/>
          <w:highlight w:val="none"/>
        </w:rPr>
        <w:t>件</w:t>
      </w:r>
      <w:bookmarkEnd w:id="42"/>
    </w:p>
    <w:p>
      <w:pPr>
        <w:pStyle w:val="9"/>
        <w:jc w:val="center"/>
        <w:rPr>
          <w:rFonts w:ascii="黑体"/>
          <w:color w:val="auto"/>
          <w:sz w:val="44"/>
          <w:highlight w:val="none"/>
          <w:u w:val="single"/>
        </w:rPr>
      </w:pPr>
      <w:bookmarkStart w:id="43" w:name="_Toc30778_WPSOffice_Level1"/>
      <w:r>
        <w:rPr>
          <w:rFonts w:hint="eastAsia" w:ascii="黑体" w:hAnsi="Times New Roman" w:eastAsia="黑体"/>
          <w:color w:val="auto"/>
          <w:kern w:val="2"/>
          <w:sz w:val="32"/>
          <w:szCs w:val="22"/>
          <w:highlight w:val="none"/>
          <w:u w:val="single"/>
        </w:rPr>
        <w:t>正本（副本）</w:t>
      </w:r>
      <w:bookmarkEnd w:id="43"/>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4"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4"/>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5"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5"/>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6"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6"/>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7"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7"/>
    </w:p>
    <w:p>
      <w:pPr>
        <w:jc w:val="center"/>
        <w:rPr>
          <w:rFonts w:hint="eastAsia"/>
          <w:b/>
          <w:bCs/>
          <w:color w:val="auto"/>
          <w:sz w:val="28"/>
          <w:szCs w:val="28"/>
          <w:highlight w:val="none"/>
        </w:rPr>
      </w:pPr>
      <w:bookmarkStart w:id="48"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8"/>
    </w:p>
    <w:p>
      <w:pPr>
        <w:adjustRightInd w:val="0"/>
        <w:snapToGrid w:val="0"/>
        <w:spacing w:line="240" w:lineRule="exact"/>
        <w:jc w:val="center"/>
        <w:rPr>
          <w:rFonts w:hint="eastAsia" w:ascii="宋体" w:hAnsi="宋体" w:eastAsia="宋体" w:cs="宋体"/>
          <w:b/>
          <w:color w:val="auto"/>
          <w:sz w:val="24"/>
          <w:highlight w:val="none"/>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5"/>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49" w:name="_Toc5932"/>
      <w:bookmarkStart w:id="50" w:name="_Toc471299103"/>
      <w:r>
        <w:rPr>
          <w:rFonts w:hint="eastAsia" w:ascii="宋体" w:hAnsi="宋体" w:eastAsia="宋体" w:cs="宋体"/>
          <w:color w:val="auto"/>
          <w:sz w:val="21"/>
          <w:szCs w:val="21"/>
          <w:highlight w:val="none"/>
        </w:rPr>
        <w:t>附件</w:t>
      </w:r>
      <w:bookmarkEnd w:id="49"/>
      <w:bookmarkEnd w:id="50"/>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51" w:name="_Toc10142_WPSOffice_Level1"/>
      <w:r>
        <w:rPr>
          <w:rFonts w:hint="eastAsia"/>
          <w:b/>
          <w:bCs/>
          <w:color w:val="auto"/>
          <w:sz w:val="28"/>
          <w:szCs w:val="28"/>
          <w:highlight w:val="none"/>
        </w:rPr>
        <w:t>供应商基本信息</w:t>
      </w:r>
      <w:bookmarkEnd w:id="51"/>
    </w:p>
    <w:p>
      <w:pPr>
        <w:pStyle w:val="18"/>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2" w:name="_Toc5936_WPSOffice_Level1"/>
      <w:r>
        <w:rPr>
          <w:rFonts w:hint="eastAsia"/>
          <w:b/>
          <w:bCs/>
          <w:color w:val="auto"/>
          <w:sz w:val="28"/>
          <w:szCs w:val="28"/>
          <w:highlight w:val="none"/>
          <w:lang w:eastAsia="zh-CN"/>
        </w:rPr>
        <w:t>（格式自拟）</w:t>
      </w:r>
      <w:bookmarkEnd w:id="52"/>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3" w:name="_Toc471299104"/>
      <w:bookmarkStart w:id="54" w:name="_Toc31656"/>
      <w:r>
        <w:rPr>
          <w:rFonts w:hint="eastAsia" w:ascii="宋体" w:hAnsi="宋体" w:eastAsia="宋体" w:cs="宋体"/>
          <w:color w:val="auto"/>
          <w:sz w:val="21"/>
          <w:szCs w:val="21"/>
          <w:highlight w:val="none"/>
        </w:rPr>
        <w:t>附件</w:t>
      </w:r>
      <w:bookmarkEnd w:id="53"/>
      <w:bookmarkEnd w:id="54"/>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5" w:name="_Toc8862_WPSOffice_Level1"/>
      <w:bookmarkStart w:id="56"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5"/>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7" w:name="_Toc26907"/>
      <w:r>
        <w:rPr>
          <w:rFonts w:hint="eastAsia" w:ascii="宋体" w:hAnsi="宋体" w:eastAsia="宋体" w:cs="宋体"/>
          <w:color w:val="auto"/>
          <w:sz w:val="21"/>
          <w:szCs w:val="21"/>
          <w:highlight w:val="none"/>
        </w:rPr>
        <w:t>附件</w:t>
      </w:r>
      <w:bookmarkEnd w:id="56"/>
      <w:bookmarkEnd w:id="57"/>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8" w:name="_Toc3858_WPSOffice_Level1"/>
      <w:bookmarkStart w:id="59" w:name="_Toc148501698"/>
      <w:bookmarkStart w:id="60" w:name="_Toc516969098"/>
      <w:r>
        <w:rPr>
          <w:rFonts w:hint="eastAsia"/>
          <w:b/>
          <w:bCs/>
          <w:color w:val="auto"/>
          <w:sz w:val="28"/>
          <w:szCs w:val="28"/>
          <w:highlight w:val="none"/>
        </w:rPr>
        <w:t>响应函</w:t>
      </w:r>
      <w:bookmarkEnd w:id="58"/>
      <w:bookmarkEnd w:id="59"/>
      <w:bookmarkEnd w:id="60"/>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61" w:name="_Toc30711"/>
      <w:bookmarkStart w:id="62" w:name="_Toc417045478"/>
      <w:bookmarkStart w:id="63" w:name="_Toc471299106"/>
      <w:r>
        <w:rPr>
          <w:rFonts w:hint="eastAsia" w:ascii="宋体" w:hAnsi="宋体" w:eastAsia="宋体" w:cs="宋体"/>
          <w:color w:val="auto"/>
          <w:sz w:val="21"/>
          <w:szCs w:val="21"/>
          <w:highlight w:val="none"/>
        </w:rPr>
        <w:t>附件</w:t>
      </w:r>
      <w:bookmarkEnd w:id="61"/>
      <w:bookmarkEnd w:id="62"/>
      <w:bookmarkEnd w:id="63"/>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4" w:name="_Toc1513_WPSOffice_Level1"/>
      <w:r>
        <w:rPr>
          <w:rFonts w:hint="eastAsia"/>
          <w:b/>
          <w:bCs/>
          <w:color w:val="auto"/>
          <w:sz w:val="28"/>
          <w:szCs w:val="28"/>
          <w:highlight w:val="none"/>
          <w:lang w:val="zh-CN"/>
        </w:rPr>
        <w:t>无重大违法记录声明函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5" w:name="_Toc29566_WPSOffice_Level1"/>
      <w:r>
        <w:rPr>
          <w:rFonts w:hint="eastAsia"/>
          <w:b/>
          <w:bCs/>
          <w:color w:val="auto"/>
          <w:sz w:val="28"/>
          <w:szCs w:val="28"/>
          <w:highlight w:val="none"/>
          <w:lang w:val="zh-CN"/>
        </w:rPr>
        <w:t>无不良信用记录承诺函</w:t>
      </w:r>
      <w:bookmarkEnd w:id="6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6" w:name="_Toc363199274"/>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7" w:name="_Toc471299107"/>
      <w:r>
        <w:rPr>
          <w:rFonts w:hint="eastAsia"/>
          <w:color w:val="auto"/>
          <w:sz w:val="24"/>
          <w:szCs w:val="24"/>
          <w:highlight w:val="none"/>
        </w:rPr>
        <w:br w:type="page"/>
      </w:r>
      <w:bookmarkStart w:id="68" w:name="_Toc3574"/>
      <w:r>
        <w:rPr>
          <w:rFonts w:hint="eastAsia" w:ascii="宋体" w:hAnsi="宋体" w:eastAsia="宋体" w:cs="宋体"/>
          <w:color w:val="auto"/>
          <w:sz w:val="21"/>
          <w:szCs w:val="21"/>
          <w:highlight w:val="none"/>
        </w:rPr>
        <w:t>附件</w:t>
      </w:r>
      <w:bookmarkEnd w:id="66"/>
      <w:bookmarkEnd w:id="67"/>
      <w:bookmarkEnd w:id="68"/>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9" w:name="_Toc24671_WPSOffice_Level1"/>
      <w:r>
        <w:rPr>
          <w:rFonts w:hint="eastAsia"/>
          <w:b/>
          <w:bCs/>
          <w:color w:val="auto"/>
          <w:sz w:val="28"/>
          <w:szCs w:val="28"/>
          <w:highlight w:val="none"/>
          <w:lang w:val="zh-CN"/>
        </w:rPr>
        <w:t>询价响应表</w:t>
      </w:r>
      <w:bookmarkEnd w:id="69"/>
    </w:p>
    <w:tbl>
      <w:tblPr>
        <w:tblStyle w:val="19"/>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2"/>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70" w:name="_Toc27567"/>
      <w:bookmarkStart w:id="71" w:name="_Toc471299110"/>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70"/>
      <w:bookmarkEnd w:id="71"/>
      <w:r>
        <w:rPr>
          <w:rFonts w:hint="eastAsia" w:ascii="宋体" w:hAnsi="宋体" w:eastAsia="宋体" w:cs="宋体"/>
          <w:b/>
          <w:bCs/>
          <w:color w:val="auto"/>
          <w:kern w:val="2"/>
          <w:sz w:val="21"/>
          <w:szCs w:val="21"/>
          <w:highlight w:val="none"/>
          <w:lang w:val="en-US" w:eastAsia="zh-CN" w:bidi="ar-SA"/>
        </w:rPr>
        <w:t>六</w:t>
      </w:r>
      <w:bookmarkStart w:id="72"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小写：                          元</w:t>
            </w:r>
            <w:r>
              <w:rPr>
                <w:rFonts w:hint="eastAsia"/>
                <w:highlight w:val="none"/>
                <w:lang w:val="en-US" w:eastAsia="zh-CN"/>
              </w:rPr>
              <w:t>/年</w:t>
            </w:r>
            <w:r>
              <w:rPr>
                <w:rFonts w:hint="eastAsia"/>
                <w:highlight w:val="none"/>
              </w:rPr>
              <w:t xml:space="preserve"> </w:t>
            </w:r>
          </w:p>
          <w:p>
            <w:pPr>
              <w:spacing w:line="440" w:lineRule="exact"/>
              <w:ind w:right="-670"/>
              <w:rPr>
                <w:rFonts w:hint="default" w:eastAsia="宋体"/>
                <w:highlight w:val="none"/>
                <w:lang w:val="en-US" w:eastAsia="zh-CN"/>
              </w:rPr>
            </w:pPr>
            <w:r>
              <w:rPr>
                <w:rFonts w:hint="eastAsia"/>
                <w:highlight w:val="none"/>
              </w:rPr>
              <w:t>大写：                          元</w:t>
            </w:r>
            <w:r>
              <w:rPr>
                <w:rFonts w:hint="eastAsia"/>
                <w:highlight w:val="none"/>
                <w:lang w:val="en-US" w:eastAsia="zh-CN"/>
              </w:rPr>
              <w:t>/年</w:t>
            </w:r>
          </w:p>
          <w:p>
            <w:pPr>
              <w:pStyle w:val="18"/>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8"/>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r>
              <w:rPr>
                <w:rFonts w:hint="eastAsia" w:ascii="宋体" w:hAnsi="宋体" w:cs="宋体"/>
                <w:color w:val="000000" w:themeColor="text1"/>
                <w:sz w:val="21"/>
                <w:szCs w:val="21"/>
                <w:highlight w:val="none"/>
                <w:lang w:val="en-US" w:eastAsia="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8"/>
        <w:rPr>
          <w:rFonts w:hint="eastAsia"/>
          <w:highlight w:val="none"/>
          <w:lang w:eastAsia="zh-CN"/>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3" w:name="_Toc12025_WPSOffice_Level1"/>
      <w:r>
        <w:rPr>
          <w:rFonts w:hint="eastAsia"/>
          <w:b/>
          <w:bCs/>
          <w:color w:val="auto"/>
          <w:sz w:val="28"/>
          <w:szCs w:val="28"/>
          <w:highlight w:val="none"/>
          <w:lang w:val="zh-CN"/>
        </w:rPr>
        <w:t>服务承诺</w:t>
      </w:r>
      <w:bookmarkEnd w:id="7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4" w:name="_Toc27705"/>
      <w:r>
        <w:rPr>
          <w:rFonts w:hint="eastAsia" w:ascii="宋体" w:hAnsi="宋体" w:eastAsia="宋体" w:cs="宋体"/>
          <w:color w:val="auto"/>
          <w:sz w:val="21"/>
          <w:szCs w:val="21"/>
          <w:highlight w:val="none"/>
        </w:rPr>
        <w:t>附件</w:t>
      </w:r>
      <w:bookmarkEnd w:id="74"/>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5" w:name="_Toc1950_WPSOffice_Level1"/>
      <w:r>
        <w:rPr>
          <w:rFonts w:hint="eastAsia"/>
          <w:b/>
          <w:bCs/>
          <w:color w:val="auto"/>
          <w:sz w:val="28"/>
          <w:szCs w:val="28"/>
          <w:highlight w:val="none"/>
          <w:lang w:val="zh-CN"/>
        </w:rPr>
        <w:t>询价文件要求和供应商认为需要提供的其它说明和资料</w:t>
      </w:r>
      <w:bookmarkEnd w:id="75"/>
    </w:p>
    <w:p>
      <w:pPr>
        <w:tabs>
          <w:tab w:val="left" w:pos="4620"/>
        </w:tabs>
        <w:spacing w:line="560" w:lineRule="exact"/>
        <w:jc w:val="left"/>
        <w:rPr>
          <w:rStyle w:val="42"/>
          <w:rFonts w:hint="eastAsia"/>
          <w:color w:val="auto"/>
          <w:sz w:val="21"/>
          <w:szCs w:val="21"/>
          <w:highlight w:val="none"/>
          <w:lang w:val="en-US" w:eastAsia="zh-CN"/>
        </w:rPr>
      </w:pPr>
      <w:bookmarkStart w:id="76" w:name="_Toc19844_WPSOffice_Level1"/>
      <w:bookmarkStart w:id="77" w:name="_Toc3085"/>
    </w:p>
    <w:p>
      <w:pPr>
        <w:tabs>
          <w:tab w:val="left" w:pos="4620"/>
        </w:tabs>
        <w:spacing w:line="560" w:lineRule="exact"/>
        <w:jc w:val="left"/>
        <w:rPr>
          <w:rStyle w:val="42"/>
          <w:rFonts w:hint="eastAsia"/>
          <w:color w:val="auto"/>
          <w:sz w:val="21"/>
          <w:szCs w:val="21"/>
          <w:highlight w:val="none"/>
          <w:lang w:val="en-US" w:eastAsia="zh-CN"/>
        </w:rPr>
      </w:pPr>
    </w:p>
    <w:bookmarkEnd w:id="76"/>
    <w:bookmarkEnd w:id="77"/>
    <w:p>
      <w:pPr>
        <w:pStyle w:val="18"/>
        <w:rPr>
          <w:rFonts w:hint="eastAsia" w:ascii="宋体" w:hAnsi="宋体" w:cs="宋体"/>
          <w:b/>
          <w:bCs/>
          <w:color w:val="auto"/>
          <w:sz w:val="24"/>
          <w:szCs w:val="24"/>
          <w:highlight w:val="none"/>
        </w:rPr>
      </w:pPr>
      <w:bookmarkStart w:id="78" w:name="_Toc16902_WPSOffice_Level1"/>
    </w:p>
    <w:p>
      <w:pPr>
        <w:pStyle w:val="18"/>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8"/>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9" w:name="_Toc11536"/>
      <w:r>
        <w:rPr>
          <w:rFonts w:hint="eastAsia" w:ascii="宋体" w:hAnsi="宋体"/>
          <w:b/>
          <w:color w:val="auto"/>
          <w:sz w:val="24"/>
          <w:szCs w:val="28"/>
          <w:highlight w:val="none"/>
          <w:lang w:val="en-US" w:eastAsia="zh-CN"/>
        </w:rPr>
        <w:t>附件</w:t>
      </w:r>
      <w:bookmarkEnd w:id="79"/>
      <w:r>
        <w:rPr>
          <w:rFonts w:hint="eastAsia" w:ascii="宋体" w:hAnsi="宋体"/>
          <w:b/>
          <w:color w:val="auto"/>
          <w:sz w:val="24"/>
          <w:szCs w:val="28"/>
          <w:highlight w:val="none"/>
          <w:lang w:val="en-US" w:eastAsia="zh-CN"/>
        </w:rPr>
        <w:t>九</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10"/>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4F294"/>
    <w:multiLevelType w:val="singleLevel"/>
    <w:tmpl w:val="6694F29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292389"/>
    <w:rsid w:val="00847D88"/>
    <w:rsid w:val="00B03C56"/>
    <w:rsid w:val="00B17BC8"/>
    <w:rsid w:val="00EB626F"/>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1013491"/>
    <w:rsid w:val="11470880"/>
    <w:rsid w:val="11AB1248"/>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CBD0DF2"/>
    <w:rsid w:val="2D254D25"/>
    <w:rsid w:val="2D8557DD"/>
    <w:rsid w:val="2DA03CE2"/>
    <w:rsid w:val="2DD01CB0"/>
    <w:rsid w:val="2DD57ECD"/>
    <w:rsid w:val="2E485C02"/>
    <w:rsid w:val="2E603E9A"/>
    <w:rsid w:val="2E812FF3"/>
    <w:rsid w:val="2ECE4BB5"/>
    <w:rsid w:val="2ED51A6E"/>
    <w:rsid w:val="2EE44F12"/>
    <w:rsid w:val="2F1C57A5"/>
    <w:rsid w:val="2FA7707A"/>
    <w:rsid w:val="30091271"/>
    <w:rsid w:val="3047517C"/>
    <w:rsid w:val="308F5B79"/>
    <w:rsid w:val="30DB4096"/>
    <w:rsid w:val="30E913A6"/>
    <w:rsid w:val="31306CB2"/>
    <w:rsid w:val="319B067F"/>
    <w:rsid w:val="31AB79A4"/>
    <w:rsid w:val="31F37003"/>
    <w:rsid w:val="31F9233C"/>
    <w:rsid w:val="321B692E"/>
    <w:rsid w:val="32554E2E"/>
    <w:rsid w:val="3262580A"/>
    <w:rsid w:val="32661595"/>
    <w:rsid w:val="327F2242"/>
    <w:rsid w:val="3305611D"/>
    <w:rsid w:val="33882EA3"/>
    <w:rsid w:val="33B14FB2"/>
    <w:rsid w:val="340E6C58"/>
    <w:rsid w:val="341C2F63"/>
    <w:rsid w:val="34545DD8"/>
    <w:rsid w:val="349B21BE"/>
    <w:rsid w:val="34D536C4"/>
    <w:rsid w:val="34DC531C"/>
    <w:rsid w:val="35680E1A"/>
    <w:rsid w:val="35854C2E"/>
    <w:rsid w:val="35984BA7"/>
    <w:rsid w:val="35EE6CA1"/>
    <w:rsid w:val="36355848"/>
    <w:rsid w:val="363F4FAA"/>
    <w:rsid w:val="36955D99"/>
    <w:rsid w:val="36CE5C1C"/>
    <w:rsid w:val="37500C05"/>
    <w:rsid w:val="375E0050"/>
    <w:rsid w:val="376406C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B47BB4"/>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5B5DA1"/>
    <w:rsid w:val="41666DD5"/>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C1F89"/>
    <w:rsid w:val="46447AD0"/>
    <w:rsid w:val="4667667C"/>
    <w:rsid w:val="46AA52FF"/>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1">
    <w:name w:val="Default Paragraph Font"/>
    <w:link w:val="22"/>
    <w:semiHidden/>
    <w:qFormat/>
    <w:uiPriority w:val="0"/>
    <w:rPr>
      <w:rFonts w:ascii="Tahoma" w:hAnsi="Tahoma" w:eastAsia="宋体" w:cs="Times New Roman"/>
      <w:sz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jc w:val="left"/>
    </w:pPr>
    <w:rPr>
      <w:rFonts w:cs="宋体"/>
      <w:sz w:val="28"/>
      <w:szCs w:val="28"/>
    </w:rPr>
  </w:style>
  <w:style w:type="paragraph" w:styleId="3">
    <w:name w:val="Body Text Indent"/>
    <w:basedOn w:val="1"/>
    <w:next w:val="4"/>
    <w:unhideWhenUsed/>
    <w:qFormat/>
    <w:uiPriority w:val="0"/>
    <w:pPr>
      <w:ind w:left="420" w:leftChars="200"/>
    </w:pPr>
  </w:style>
  <w:style w:type="paragraph" w:styleId="4">
    <w:name w:val="envelope return"/>
    <w:basedOn w:val="1"/>
    <w:unhideWhenUsed/>
    <w:qFormat/>
    <w:uiPriority w:val="99"/>
    <w:pPr>
      <w:snapToGrid w:val="0"/>
      <w:spacing w:line="360" w:lineRule="auto"/>
    </w:pPr>
    <w:rPr>
      <w:rFonts w:ascii="Arial" w:hAnsi="Arial" w:cs="Arial"/>
    </w:rPr>
  </w:style>
  <w:style w:type="paragraph" w:styleId="8">
    <w:name w:val="Normal Indent"/>
    <w:basedOn w:val="1"/>
    <w:qFormat/>
    <w:uiPriority w:val="0"/>
    <w:pPr>
      <w:autoSpaceDE/>
      <w:autoSpaceDN/>
      <w:adjustRightInd/>
      <w:ind w:firstLine="420"/>
    </w:pPr>
    <w:rPr>
      <w:color w:val="auto"/>
      <w:kern w:val="2"/>
      <w:szCs w:val="20"/>
    </w:rPr>
  </w:style>
  <w:style w:type="paragraph" w:styleId="9">
    <w:name w:val="Body Text"/>
    <w:basedOn w:val="1"/>
    <w:next w:val="10"/>
    <w:qFormat/>
    <w:uiPriority w:val="99"/>
    <w:pPr>
      <w:spacing w:after="120"/>
    </w:pPr>
    <w:rPr>
      <w:szCs w:val="24"/>
    </w:rPr>
  </w:style>
  <w:style w:type="paragraph" w:customStyle="1" w:styleId="10">
    <w:name w:val="Default"/>
    <w:next w:val="11"/>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1">
    <w:name w:val="表格文字"/>
    <w:basedOn w:val="1"/>
    <w:qFormat/>
    <w:uiPriority w:val="0"/>
    <w:pPr>
      <w:spacing w:line="360" w:lineRule="exact"/>
      <w:jc w:val="center"/>
    </w:pPr>
    <w:rPr>
      <w:szCs w:val="20"/>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9"/>
    <w:qFormat/>
    <w:uiPriority w:val="0"/>
    <w:pPr>
      <w:spacing w:line="400" w:lineRule="atLeast"/>
      <w:ind w:firstLine="426"/>
    </w:pPr>
    <w:rPr>
      <w:rFonts w:ascii="Times New Roman" w:hAnsi="Times New Roman"/>
      <w:sz w:val="24"/>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next w:val="1"/>
    <w:link w:val="21"/>
    <w:qFormat/>
    <w:uiPriority w:val="0"/>
    <w:rPr>
      <w:rFonts w:ascii="Tahoma" w:hAnsi="Tahoma" w:eastAsia="宋体" w:cs="Times New Roman"/>
      <w:sz w:val="24"/>
    </w:rPr>
  </w:style>
  <w:style w:type="character" w:styleId="23">
    <w:name w:val="Strong"/>
    <w:basedOn w:val="21"/>
    <w:qFormat/>
    <w:uiPriority w:val="0"/>
  </w:style>
  <w:style w:type="character" w:styleId="24">
    <w:name w:val="page number"/>
    <w:basedOn w:val="21"/>
    <w:qFormat/>
    <w:uiPriority w:val="0"/>
  </w:style>
  <w:style w:type="character" w:styleId="25">
    <w:name w:val="FollowedHyperlink"/>
    <w:basedOn w:val="21"/>
    <w:qFormat/>
    <w:uiPriority w:val="0"/>
    <w:rPr>
      <w:color w:val="800080"/>
      <w:u w:val="none"/>
    </w:rPr>
  </w:style>
  <w:style w:type="character" w:styleId="26">
    <w:name w:val="Emphasis"/>
    <w:basedOn w:val="21"/>
    <w:qFormat/>
    <w:uiPriority w:val="0"/>
  </w:style>
  <w:style w:type="character" w:styleId="27">
    <w:name w:val="HTML Definition"/>
    <w:basedOn w:val="21"/>
    <w:qFormat/>
    <w:uiPriority w:val="0"/>
  </w:style>
  <w:style w:type="character" w:styleId="28">
    <w:name w:val="HTML Typewriter"/>
    <w:basedOn w:val="21"/>
    <w:qFormat/>
    <w:uiPriority w:val="0"/>
    <w:rPr>
      <w:rFonts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qFormat/>
    <w:uiPriority w:val="0"/>
    <w:rPr>
      <w:color w:val="0000FF"/>
      <w:u w:val="single"/>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6"/>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1"/>
    <w:link w:val="7"/>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11"/>
    <w:basedOn w:val="21"/>
    <w:qFormat/>
    <w:uiPriority w:val="0"/>
    <w:rPr>
      <w:rFonts w:hint="eastAsia" w:ascii="宋体" w:hAnsi="宋体" w:eastAsia="宋体" w:cs="宋体"/>
      <w:color w:val="000000"/>
      <w:sz w:val="22"/>
      <w:szCs w:val="22"/>
      <w:u w:val="none"/>
    </w:rPr>
  </w:style>
  <w:style w:type="character" w:customStyle="1" w:styleId="51">
    <w:name w:val="font01"/>
    <w:basedOn w:val="21"/>
    <w:qFormat/>
    <w:uiPriority w:val="0"/>
    <w:rPr>
      <w:rFonts w:hint="eastAsia" w:ascii="宋体" w:hAnsi="宋体" w:eastAsia="宋体" w:cs="宋体"/>
      <w:color w:val="000000"/>
      <w:sz w:val="22"/>
      <w:szCs w:val="22"/>
      <w:u w:val="none"/>
    </w:rPr>
  </w:style>
  <w:style w:type="character" w:customStyle="1" w:styleId="52">
    <w:name w:val="font21"/>
    <w:basedOn w:val="21"/>
    <w:qFormat/>
    <w:uiPriority w:val="0"/>
    <w:rPr>
      <w:rFonts w:ascii="宋体" w:hAnsi="宋体" w:eastAsia="宋体" w:cs="宋体"/>
      <w:color w:val="000000"/>
      <w:sz w:val="22"/>
      <w:szCs w:val="22"/>
      <w:u w:val="none"/>
    </w:rPr>
  </w:style>
  <w:style w:type="character" w:customStyle="1" w:styleId="53">
    <w:name w:val="font41"/>
    <w:basedOn w:val="21"/>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2022-03-07T01:45:47Z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83CF88A9210749FCA218DD0C051CCD1D</vt:lpwstr>
  </property>
</Properties>
</file>