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highlight w:val="none"/>
          <w:lang w:val="en-US" w:eastAsia="zh-CN"/>
        </w:rPr>
      </w:pPr>
    </w:p>
    <w:p>
      <w:pPr>
        <w:pStyle w:val="2"/>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大化坪镇铁岭村茶厂机械设备采购工程询价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(货物类)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7"/>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大化坪镇铁岭村茶厂机械设备采购工程</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HSYD-2022-022</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霍山县大化坪镇人民政府</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三月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216158623"/>
      <w:bookmarkStart w:id="2" w:name="_Toc363199264"/>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7"/>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大化坪镇铁岭村茶厂机械设备采购工程</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大化坪镇铁岭村茶厂机械设备采购工程</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霍山县大化坪镇人民政府</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大化坪镇铁岭村茶厂机械设备采购工程</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岳西县长城机械有限公司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岳西县正立生态农业有限公司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岳西县紫雾冲茶业有限公司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大化坪镇铁岭村茶厂机械设备采购工程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HSYD-2022-022</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霍山县大化坪镇人民政府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政府资金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6、采购数量：1台</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296576.00元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8、项目最高限价：266918.40元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9</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供货期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7天</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10、项目概况：</w:t>
      </w:r>
      <w:r>
        <w:rPr>
          <w:rFonts w:hint="eastAsia" w:ascii="宋体" w:hAnsi="宋体" w:cs="宋体"/>
          <w:i w:val="0"/>
          <w:caps w:val="0"/>
          <w:color w:val="auto"/>
          <w:spacing w:val="0"/>
          <w:sz w:val="21"/>
          <w:szCs w:val="21"/>
          <w:highlight w:val="none"/>
          <w:shd w:val="clear" w:color="auto" w:fill="FFFFFF"/>
          <w:lang w:eastAsia="zh-CN"/>
        </w:rPr>
        <w:t>大化坪镇铁岭村茶厂机械设备采购工程，具体工作内容详见采购文件和采购需求清单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营业执照需含有相关的经营内容</w:t>
      </w:r>
      <w:r>
        <w:rPr>
          <w:rFonts w:hint="eastAsia" w:ascii="宋体" w:hAnsi="宋体" w:cs="宋体"/>
          <w:b w:val="0"/>
          <w:bCs/>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3月9日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14</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9</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3</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14</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9</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霍山县大化坪镇人民政府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霍山县大化坪镇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张先生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18175086754</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霍山县大化坪镇人民政府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3月9日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霍山县大化坪镇人民政府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霍山县大化坪镇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张</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13470883806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大化坪镇铁岭村茶厂机械设备采购工程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贰拾陆万陆仟玖佰壹拾捌元肆角整（￥266918.40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供货期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14</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9</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438648662"/>
      <w:bookmarkStart w:id="14" w:name="_Toc12806"/>
      <w:bookmarkStart w:id="15" w:name="_Toc363199266"/>
      <w:bookmarkStart w:id="16" w:name="_Toc216158625"/>
      <w:r>
        <w:rPr>
          <w:rFonts w:hint="eastAsia"/>
          <w:color w:val="auto"/>
          <w:sz w:val="24"/>
          <w:szCs w:val="24"/>
          <w:highlight w:val="none"/>
          <w:lang w:eastAsia="zh-CN"/>
        </w:rPr>
        <w:t>详见询价公告</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霍山县大化坪镇人民政府</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霍山县大化坪镇人民政府</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8300_WPSOffice_Level1"/>
      <w:bookmarkStart w:id="32" w:name="_Toc25805"/>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default" w:ascii="宋体" w:hAnsi="宋体" w:eastAsia="宋体" w:cs="宋体"/>
          <w:b/>
          <w:color w:val="auto"/>
          <w:kern w:val="0"/>
          <w:sz w:val="32"/>
          <w:szCs w:val="32"/>
          <w:highlight w:val="none"/>
          <w:lang w:val="en-US" w:eastAsia="zh-CN" w:bidi="ar-SA"/>
        </w:rPr>
      </w:pPr>
      <w:bookmarkStart w:id="36" w:name="_Toc4288_WPSOffice_Level1"/>
      <w:bookmarkStart w:id="37" w:name="_Toc11297"/>
      <w:r>
        <w:rPr>
          <w:rFonts w:hint="eastAsia" w:ascii="宋体" w:hAnsi="宋体" w:eastAsia="宋体" w:cs="宋体"/>
          <w:b/>
          <w:color w:val="auto"/>
          <w:kern w:val="0"/>
          <w:sz w:val="32"/>
          <w:szCs w:val="32"/>
          <w:highlight w:val="none"/>
          <w:lang w:val="en-US" w:eastAsia="zh-CN" w:bidi="ar-SA"/>
        </w:rPr>
        <w:t>详见附件</w:t>
      </w:r>
      <w:bookmarkStart w:id="80" w:name="_GoBack"/>
      <w:bookmarkEnd w:id="80"/>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7"/>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3"/>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2"/>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148501698"/>
      <w:bookmarkStart w:id="59" w:name="_Toc516969098"/>
      <w:bookmarkStart w:id="60" w:name="_Toc3858_WPSOffice_Level1"/>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417045478"/>
      <w:bookmarkStart w:id="62" w:name="_Toc30711"/>
      <w:bookmarkStart w:id="63" w:name="_Toc471299106"/>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8"/>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2"/>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供货期限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2"/>
        <w:rPr>
          <w:rFonts w:hint="eastAsia"/>
          <w:highlight w:val="none"/>
          <w:lang w:eastAsia="zh-CN"/>
        </w:rPr>
      </w:pP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2"/>
        <w:rPr>
          <w:rFonts w:hint="eastAsia" w:ascii="宋体" w:hAnsi="宋体" w:cs="宋体"/>
          <w:b/>
          <w:bCs/>
          <w:color w:val="auto"/>
          <w:sz w:val="24"/>
          <w:szCs w:val="24"/>
          <w:highlight w:val="none"/>
        </w:rPr>
      </w:pPr>
      <w:bookmarkStart w:id="78" w:name="_Toc16902_WPSOffice_Level1"/>
    </w:p>
    <w:p>
      <w:pPr>
        <w:pStyle w:val="2"/>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4"/>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F294"/>
    <w:multiLevelType w:val="singleLevel"/>
    <w:tmpl w:val="6694F2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0E7352"/>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7">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8">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9">
    <w:name w:val="Normal Indent"/>
    <w:basedOn w:val="1"/>
    <w:qFormat/>
    <w:uiPriority w:val="0"/>
    <w:pPr>
      <w:autoSpaceDE/>
      <w:autoSpaceDN/>
      <w:adjustRightInd/>
      <w:ind w:firstLine="420"/>
    </w:pPr>
    <w:rPr>
      <w:color w:val="auto"/>
      <w:kern w:val="2"/>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0"/>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7"/>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8"/>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2022-03-09T09:07:57Z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83CF88A9210749FCA218DD0C051CCD1D</vt:lpwstr>
  </property>
</Properties>
</file>