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65"/>
        <w:spacing w:before="80" w:line="185" w:lineRule="auto"/>
        <w:rPr>
          <w:sz w:val="40"/>
          <w:szCs w:val="40"/>
        </w:rPr>
      </w:pPr>
      <w:r>
        <w:rPr>
          <w:sz w:val="40"/>
          <w:szCs w:val="40"/>
          <w:spacing w:val="13"/>
        </w:rPr>
        <w:t>工程量清单表</w:t>
      </w:r>
    </w:p>
    <w:p>
      <w:pPr>
        <w:pStyle w:val="BodyText"/>
        <w:ind w:left="52"/>
        <w:spacing w:before="100" w:line="180" w:lineRule="exact"/>
        <w:rPr/>
      </w:pPr>
      <w:r>
        <w:rPr>
          <w:spacing w:val="-1"/>
          <w:position w:val="-1"/>
        </w:rPr>
        <w:t>标段</w:t>
      </w:r>
      <w:r>
        <w:rPr>
          <w:spacing w:val="-7"/>
          <w:position w:val="-1"/>
        </w:rPr>
        <w:t xml:space="preserve"> </w:t>
      </w:r>
      <w:r>
        <w:rPr>
          <w:spacing w:val="-1"/>
          <w:position w:val="-1"/>
        </w:rPr>
        <w:t>:</w:t>
      </w:r>
      <w:r>
        <w:rPr>
          <w:spacing w:val="47"/>
          <w:position w:val="-1"/>
        </w:rPr>
        <w:t xml:space="preserve"> </w:t>
      </w:r>
      <w:r>
        <w:rPr>
          <w:spacing w:val="-1"/>
          <w:position w:val="-1"/>
        </w:rPr>
        <w:t>朱家畈至落儿岭公路配套提升工程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spacing w:before="77" w:line="180" w:lineRule="exact"/>
        <w:rPr/>
      </w:pPr>
      <w:r>
        <w:rPr>
          <w:spacing w:val="-1"/>
          <w:position w:val="-1"/>
        </w:rPr>
        <w:t>货币单位</w:t>
      </w:r>
      <w:r>
        <w:rPr>
          <w:spacing w:val="-15"/>
          <w:position w:val="-1"/>
        </w:rPr>
        <w:t xml:space="preserve"> </w:t>
      </w:r>
      <w:r>
        <w:rPr>
          <w:spacing w:val="-1"/>
          <w:position w:val="-1"/>
        </w:rPr>
        <w:t>:</w:t>
      </w:r>
      <w:r>
        <w:rPr>
          <w:spacing w:val="45"/>
          <w:position w:val="-1"/>
        </w:rPr>
        <w:t xml:space="preserve"> </w:t>
      </w:r>
      <w:r>
        <w:rPr>
          <w:spacing w:val="-1"/>
          <w:position w:val="-1"/>
        </w:rPr>
        <w:t>人民币</w:t>
      </w:r>
      <w:r>
        <w:rPr>
          <w:spacing w:val="44"/>
          <w:w w:val="101"/>
          <w:position w:val="-1"/>
        </w:rPr>
        <w:t xml:space="preserve"> </w:t>
      </w:r>
      <w:r>
        <w:rPr>
          <w:spacing w:val="-1"/>
          <w:position w:val="-1"/>
        </w:rPr>
        <w:t>元</w:t>
      </w:r>
    </w:p>
    <w:p>
      <w:pPr>
        <w:spacing w:line="180" w:lineRule="exact"/>
        <w:sectPr>
          <w:pgSz w:w="11920" w:h="16840"/>
          <w:pgMar w:top="880" w:right="565" w:bottom="0" w:left="1545" w:header="0" w:footer="0" w:gutter="0"/>
          <w:cols w:equalWidth="0" w:num="2">
            <w:col w:w="7288" w:space="100"/>
            <w:col w:w="2423" w:space="0"/>
          </w:cols>
        </w:sectPr>
        <w:rPr/>
      </w:pPr>
    </w:p>
    <w:p>
      <w:pPr>
        <w:spacing w:before="60" w:line="30" w:lineRule="exact"/>
        <w:rPr/>
      </w:pPr>
      <w:r>
        <w:rPr/>
        <w:pict>
          <v:shape id="_x0000_s2" style="mso-position-vertical-relative:line;mso-position-horizontal-relative:char;width:490.5pt;height:1.5pt;" filled="false" strokecolor="#000000" strokeweight="1.50pt" coordsize="9810,30" coordorigin="0,0" path="m15,15l9795,15m15,15l9795,15e">
            <v:stroke endcap="round" joinstyle="miter" miterlimit="10"/>
          </v:shape>
        </w:pict>
      </w:r>
    </w:p>
    <w:p>
      <w:pPr>
        <w:pStyle w:val="BodyText"/>
        <w:ind w:left="4101"/>
        <w:spacing w:before="224" w:line="185" w:lineRule="auto"/>
        <w:rPr/>
      </w:pPr>
      <w:r>
        <w:rPr>
          <w:spacing w:val="-8"/>
        </w:rPr>
        <w:t>清单</w:t>
      </w:r>
      <w:r>
        <w:rPr>
          <w:spacing w:val="48"/>
        </w:rPr>
        <w:t xml:space="preserve"> </w:t>
      </w:r>
      <w:r>
        <w:rPr>
          <w:spacing w:val="-8"/>
        </w:rPr>
        <w:t>第100章</w:t>
      </w:r>
      <w:r>
        <w:rPr>
          <w:spacing w:val="11"/>
        </w:rPr>
        <w:t xml:space="preserve">   </w:t>
      </w:r>
      <w:r>
        <w:rPr>
          <w:spacing w:val="-8"/>
        </w:rPr>
        <w:t>总则</w:t>
      </w:r>
    </w:p>
    <w:p>
      <w:pPr>
        <w:spacing w:line="189" w:lineRule="exact"/>
        <w:rPr/>
      </w:pPr>
      <w:r/>
    </w:p>
    <w:tbl>
      <w:tblPr>
        <w:tblStyle w:val="TableNormal"/>
        <w:tblW w:w="979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2"/>
        <w:gridCol w:w="4215"/>
        <w:gridCol w:w="975"/>
        <w:gridCol w:w="1170"/>
        <w:gridCol w:w="1170"/>
        <w:gridCol w:w="1282"/>
      </w:tblGrid>
      <w:tr>
        <w:trPr>
          <w:trHeight w:val="337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26"/>
              <w:spacing w:before="82" w:line="18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子目号</w:t>
            </w:r>
          </w:p>
        </w:tc>
        <w:tc>
          <w:tcPr>
            <w:tcW w:w="4215" w:type="dxa"/>
            <w:vAlign w:val="top"/>
          </w:tcPr>
          <w:p>
            <w:pPr>
              <w:ind w:left="1472"/>
              <w:spacing w:before="82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子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目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名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称</w:t>
            </w:r>
          </w:p>
        </w:tc>
        <w:tc>
          <w:tcPr>
            <w:tcW w:w="975" w:type="dxa"/>
            <w:vAlign w:val="top"/>
          </w:tcPr>
          <w:p>
            <w:pPr>
              <w:ind w:left="301"/>
              <w:spacing w:before="83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ind w:left="406"/>
              <w:spacing w:before="82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数量</w:t>
            </w:r>
          </w:p>
        </w:tc>
        <w:tc>
          <w:tcPr>
            <w:tcW w:w="1170" w:type="dxa"/>
            <w:vAlign w:val="top"/>
          </w:tcPr>
          <w:p>
            <w:pPr>
              <w:ind w:left="406"/>
              <w:spacing w:before="82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单价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ind w:left="450"/>
              <w:spacing w:before="82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合价</w:t>
            </w:r>
          </w:p>
        </w:tc>
      </w:tr>
      <w:tr>
        <w:trPr>
          <w:trHeight w:val="314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72"/>
              <w:spacing w:before="150" w:line="154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  <w:position w:val="-2"/>
              </w:rPr>
              <w:t>101</w:t>
            </w:r>
          </w:p>
        </w:tc>
        <w:tc>
          <w:tcPr>
            <w:tcW w:w="4215" w:type="dxa"/>
            <w:vAlign w:val="top"/>
          </w:tcPr>
          <w:p>
            <w:pPr>
              <w:ind w:left="29"/>
              <w:spacing w:before="120" w:line="184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通则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66" w:line="15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2"/>
              </w:rPr>
              <w:t>101-1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36" w:line="18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保险费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2" w:line="18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1"/>
              </w:rPr>
              <w:t>-a</w:t>
            </w:r>
          </w:p>
        </w:tc>
        <w:tc>
          <w:tcPr>
            <w:tcW w:w="4215" w:type="dxa"/>
            <w:vAlign w:val="top"/>
          </w:tcPr>
          <w:p>
            <w:pPr>
              <w:ind w:left="31"/>
              <w:spacing w:before="122" w:line="18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按合同条款规定，提供建筑工程一切险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22" w:line="18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29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29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1"/>
              </w:rPr>
              <w:t>1</w:t>
            </w:r>
            <w:r>
              <w:rPr>
                <w:sz w:val="18"/>
                <w:szCs w:val="18"/>
                <w:spacing w:val="-17"/>
                <w:w w:val="91"/>
              </w:rPr>
              <w:t>749.4</w:t>
            </w:r>
            <w:r>
              <w:rPr>
                <w:sz w:val="18"/>
                <w:szCs w:val="18"/>
                <w:spacing w:val="-9"/>
                <w:w w:val="91"/>
              </w:rPr>
              <w:t>7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29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1"/>
              </w:rPr>
              <w:t>1</w:t>
            </w:r>
            <w:r>
              <w:rPr>
                <w:sz w:val="18"/>
                <w:szCs w:val="18"/>
                <w:spacing w:val="-17"/>
                <w:w w:val="91"/>
              </w:rPr>
              <w:t>749.4</w:t>
            </w:r>
            <w:r>
              <w:rPr>
                <w:sz w:val="18"/>
                <w:szCs w:val="18"/>
                <w:spacing w:val="-9"/>
                <w:w w:val="91"/>
              </w:rPr>
              <w:t>7</w:t>
            </w:r>
          </w:p>
        </w:tc>
      </w:tr>
      <w:tr>
        <w:trPr>
          <w:trHeight w:val="314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-b</w:t>
            </w:r>
          </w:p>
        </w:tc>
        <w:tc>
          <w:tcPr>
            <w:tcW w:w="4215" w:type="dxa"/>
            <w:vAlign w:val="top"/>
          </w:tcPr>
          <w:p>
            <w:pPr>
              <w:ind w:left="31"/>
              <w:spacing w:before="12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按合同条款规定，提供第三者责任险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2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  <w:w w:val="92"/>
              </w:rPr>
              <w:t>1</w:t>
            </w:r>
            <w:r>
              <w:rPr>
                <w:sz w:val="18"/>
                <w:szCs w:val="18"/>
                <w:spacing w:val="-18"/>
                <w:w w:val="92"/>
              </w:rPr>
              <w:t>704.0</w:t>
            </w:r>
            <w:r>
              <w:rPr>
                <w:sz w:val="18"/>
                <w:szCs w:val="18"/>
                <w:spacing w:val="-10"/>
                <w:w w:val="92"/>
              </w:rPr>
              <w:t>2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  <w:w w:val="92"/>
              </w:rPr>
              <w:t>1</w:t>
            </w:r>
            <w:r>
              <w:rPr>
                <w:sz w:val="18"/>
                <w:szCs w:val="18"/>
                <w:spacing w:val="-18"/>
                <w:w w:val="92"/>
              </w:rPr>
              <w:t>704.0</w:t>
            </w:r>
            <w:r>
              <w:rPr>
                <w:sz w:val="18"/>
                <w:szCs w:val="18"/>
                <w:spacing w:val="-10"/>
                <w:w w:val="92"/>
              </w:rPr>
              <w:t>2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72"/>
              <w:spacing w:before="169" w:line="15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  <w:position w:val="-2"/>
              </w:rPr>
              <w:t>102</w:t>
            </w:r>
          </w:p>
        </w:tc>
        <w:tc>
          <w:tcPr>
            <w:tcW w:w="4215" w:type="dxa"/>
            <w:vAlign w:val="top"/>
          </w:tcPr>
          <w:p>
            <w:pPr>
              <w:ind w:left="32"/>
              <w:spacing w:before="139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工程管理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55" w:line="15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2"/>
              </w:rPr>
              <w:t>102-1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2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竣工文件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2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2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2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568.01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2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568.01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55" w:line="15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2"/>
              </w:rPr>
              <w:t>102-2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2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施工环保费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2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2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2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4"/>
              </w:rPr>
              <w:t>1136.01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2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4"/>
              </w:rPr>
              <w:t>1136.01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70" w:line="149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3"/>
              </w:rPr>
              <w:t>102-3</w:t>
            </w:r>
          </w:p>
        </w:tc>
        <w:tc>
          <w:tcPr>
            <w:tcW w:w="4215" w:type="dxa"/>
            <w:vAlign w:val="top"/>
          </w:tcPr>
          <w:p>
            <w:pPr>
              <w:ind w:left="33"/>
              <w:spacing w:before="140" w:line="179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安全生产费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40" w:line="179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6"/>
              </w:rPr>
              <w:t>8618</w:t>
            </w:r>
            <w:r>
              <w:rPr>
                <w:sz w:val="18"/>
                <w:szCs w:val="18"/>
                <w:spacing w:val="-20"/>
                <w:w w:val="96"/>
              </w:rPr>
              <w:t>.0</w:t>
            </w:r>
            <w:r>
              <w:rPr>
                <w:sz w:val="18"/>
                <w:szCs w:val="18"/>
                <w:spacing w:val="-9"/>
                <w:w w:val="96"/>
              </w:rPr>
              <w:t>6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4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6"/>
              </w:rPr>
              <w:t>8618</w:t>
            </w:r>
            <w:r>
              <w:rPr>
                <w:sz w:val="18"/>
                <w:szCs w:val="18"/>
                <w:spacing w:val="-20"/>
                <w:w w:val="96"/>
              </w:rPr>
              <w:t>.0</w:t>
            </w:r>
            <w:r>
              <w:rPr>
                <w:sz w:val="18"/>
                <w:szCs w:val="18"/>
                <w:spacing w:val="-9"/>
                <w:w w:val="96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72"/>
              <w:spacing w:before="156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  <w:position w:val="-3"/>
              </w:rPr>
              <w:t>103</w:t>
            </w:r>
          </w:p>
        </w:tc>
        <w:tc>
          <w:tcPr>
            <w:tcW w:w="4215" w:type="dxa"/>
            <w:vAlign w:val="top"/>
          </w:tcPr>
          <w:p>
            <w:pPr>
              <w:ind w:left="41"/>
              <w:spacing w:before="126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  <w:position w:val="-1"/>
              </w:rPr>
              <w:t>临时工程与设施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56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3"/>
              </w:rPr>
              <w:t>103-2</w:t>
            </w:r>
          </w:p>
        </w:tc>
        <w:tc>
          <w:tcPr>
            <w:tcW w:w="4215" w:type="dxa"/>
            <w:vAlign w:val="top"/>
          </w:tcPr>
          <w:p>
            <w:pPr>
              <w:ind w:left="41"/>
              <w:spacing w:before="126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临时占地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26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3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3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852.01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3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852.01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71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3"/>
              </w:rPr>
              <w:t>103-3</w:t>
            </w:r>
          </w:p>
        </w:tc>
        <w:tc>
          <w:tcPr>
            <w:tcW w:w="4215" w:type="dxa"/>
            <w:vAlign w:val="top"/>
          </w:tcPr>
          <w:p>
            <w:pPr>
              <w:ind w:left="41"/>
              <w:spacing w:before="141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临时供电设施架设、维护与拆除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41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8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8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852.01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48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852.01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57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3"/>
              </w:rPr>
              <w:t>103-5</w:t>
            </w:r>
          </w:p>
        </w:tc>
        <w:tc>
          <w:tcPr>
            <w:tcW w:w="4215" w:type="dxa"/>
            <w:vAlign w:val="top"/>
          </w:tcPr>
          <w:p>
            <w:pPr>
              <w:ind w:left="41"/>
              <w:spacing w:before="127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临时供水与排污设施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27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4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4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852.01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4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9"/>
              </w:rPr>
              <w:t>852.01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72"/>
              <w:spacing w:before="157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  <w:position w:val="-3"/>
              </w:rPr>
              <w:t>104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27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承包人驻地建设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82"/>
              <w:spacing w:before="172" w:line="14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3"/>
              </w:rPr>
              <w:t>104-1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42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承包人驻地建设</w:t>
            </w:r>
          </w:p>
        </w:tc>
        <w:tc>
          <w:tcPr>
            <w:tcW w:w="975" w:type="dxa"/>
            <w:vAlign w:val="top"/>
          </w:tcPr>
          <w:p>
            <w:pPr>
              <w:ind w:left="306"/>
              <w:spacing w:before="142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9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9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  <w:w w:val="90"/>
              </w:rPr>
              <w:t>227</w:t>
            </w:r>
            <w:r>
              <w:rPr>
                <w:sz w:val="18"/>
                <w:szCs w:val="18"/>
                <w:spacing w:val="-13"/>
                <w:w w:val="90"/>
              </w:rPr>
              <w:t>2.0</w:t>
            </w:r>
            <w:r>
              <w:rPr>
                <w:sz w:val="18"/>
                <w:szCs w:val="18"/>
                <w:spacing w:val="-10"/>
                <w:w w:val="90"/>
              </w:rPr>
              <w:t>2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49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  <w:w w:val="90"/>
              </w:rPr>
              <w:t>227</w:t>
            </w:r>
            <w:r>
              <w:rPr>
                <w:sz w:val="18"/>
                <w:szCs w:val="18"/>
                <w:spacing w:val="-13"/>
                <w:w w:val="90"/>
              </w:rPr>
              <w:t>2.0</w:t>
            </w:r>
            <w:r>
              <w:rPr>
                <w:sz w:val="18"/>
                <w:szCs w:val="18"/>
                <w:spacing w:val="-10"/>
                <w:w w:val="9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2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2406"/>
        <w:spacing w:before="232" w:line="185" w:lineRule="auto"/>
        <w:rPr/>
      </w:pPr>
      <w:r>
        <w:rPr>
          <w:spacing w:val="-8"/>
        </w:rPr>
        <w:t>清单</w:t>
      </w:r>
      <w:r>
        <w:rPr>
          <w:spacing w:val="15"/>
        </w:rPr>
        <w:t xml:space="preserve">   </w:t>
      </w:r>
      <w:r>
        <w:rPr>
          <w:spacing w:val="-8"/>
        </w:rPr>
        <w:t>第  100  章合计</w:t>
      </w:r>
      <w:r>
        <w:rPr>
          <w:spacing w:val="2"/>
        </w:rPr>
        <w:t xml:space="preserve">     </w:t>
      </w:r>
      <w:r>
        <w:rPr>
          <w:spacing w:val="-8"/>
        </w:rPr>
        <w:t>人民币</w:t>
      </w:r>
      <w:r>
        <w:rPr>
          <w:spacing w:val="3"/>
        </w:rPr>
        <w:t xml:space="preserve">      </w:t>
      </w:r>
      <w:r>
        <w:rPr>
          <w:spacing w:val="-8"/>
        </w:rPr>
        <w:t>18603.62</w:t>
      </w:r>
    </w:p>
    <w:p>
      <w:pPr>
        <w:spacing w:line="344" w:lineRule="auto"/>
        <w:rPr>
          <w:rFonts w:ascii="Arial"/>
          <w:sz w:val="21"/>
        </w:rPr>
      </w:pPr>
      <w:r>
        <w:pict>
          <v:rect id="_x0000_s4" style="position:absolute;margin-left:0pt;margin-top:9.07889pt;mso-position-vertical-relative:text;mso-position-horizontal-relative:text;width:490.5pt;height:1.5pt;z-index:251658240;" fillcolor="#000000" filled="true" stroked="false">
            <v:fill opacity="0.752941"/>
          </v:rect>
        </w:pict>
      </w: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1193"/>
        <w:spacing w:before="60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编制工具：纵横网络学习版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</w:t>
      </w:r>
      <w:r>
        <w:rPr>
          <w:rFonts w:ascii="SimSun" w:hAnsi="SimSun" w:eastAsia="SimSun" w:cs="SimSun"/>
          <w:sz w:val="18"/>
          <w:szCs w:val="18"/>
          <w:spacing w:val="-1"/>
        </w:rPr>
        <w:t>编制工具：纵横网络学习版</w:t>
      </w:r>
    </w:p>
    <w:p>
      <w:pPr>
        <w:spacing w:line="185" w:lineRule="auto"/>
        <w:sectPr>
          <w:type w:val="continuous"/>
          <w:pgSz w:w="11920" w:h="16840"/>
          <w:pgMar w:top="880" w:right="565" w:bottom="0" w:left="1545" w:header="0" w:footer="0" w:gutter="0"/>
          <w:cols w:equalWidth="0" w:num="1">
            <w:col w:w="981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ind w:left="3665"/>
        <w:spacing w:before="80" w:line="185" w:lineRule="auto"/>
        <w:rPr>
          <w:sz w:val="40"/>
          <w:szCs w:val="40"/>
        </w:rPr>
      </w:pPr>
      <w:r>
        <w:rPr>
          <w:sz w:val="40"/>
          <w:szCs w:val="40"/>
          <w:spacing w:val="13"/>
        </w:rPr>
        <w:t>工程量清单表</w:t>
      </w:r>
    </w:p>
    <w:p>
      <w:pPr>
        <w:pStyle w:val="BodyText"/>
        <w:ind w:left="52"/>
        <w:spacing w:before="100" w:line="180" w:lineRule="exact"/>
        <w:rPr/>
      </w:pPr>
      <w:r>
        <w:rPr>
          <w:spacing w:val="-1"/>
          <w:position w:val="-1"/>
        </w:rPr>
        <w:t>标段</w:t>
      </w:r>
      <w:r>
        <w:rPr>
          <w:spacing w:val="-7"/>
          <w:position w:val="-1"/>
        </w:rPr>
        <w:t xml:space="preserve"> </w:t>
      </w:r>
      <w:r>
        <w:rPr>
          <w:spacing w:val="-1"/>
          <w:position w:val="-1"/>
        </w:rPr>
        <w:t>:</w:t>
      </w:r>
      <w:r>
        <w:rPr>
          <w:spacing w:val="47"/>
          <w:position w:val="-1"/>
        </w:rPr>
        <w:t xml:space="preserve"> </w:t>
      </w:r>
      <w:r>
        <w:rPr>
          <w:spacing w:val="-1"/>
          <w:position w:val="-1"/>
        </w:rPr>
        <w:t>朱家畈至落儿岭公路配套提升工程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spacing w:before="77" w:line="180" w:lineRule="exact"/>
        <w:rPr/>
      </w:pPr>
      <w:r>
        <w:rPr>
          <w:spacing w:val="-1"/>
          <w:position w:val="-1"/>
        </w:rPr>
        <w:t>货币单位</w:t>
      </w:r>
      <w:r>
        <w:rPr>
          <w:spacing w:val="-15"/>
          <w:position w:val="-1"/>
        </w:rPr>
        <w:t xml:space="preserve"> </w:t>
      </w:r>
      <w:r>
        <w:rPr>
          <w:spacing w:val="-1"/>
          <w:position w:val="-1"/>
        </w:rPr>
        <w:t>:</w:t>
      </w:r>
      <w:r>
        <w:rPr>
          <w:spacing w:val="45"/>
          <w:position w:val="-1"/>
        </w:rPr>
        <w:t xml:space="preserve"> </w:t>
      </w:r>
      <w:r>
        <w:rPr>
          <w:spacing w:val="-1"/>
          <w:position w:val="-1"/>
        </w:rPr>
        <w:t>人民币</w:t>
      </w:r>
      <w:r>
        <w:rPr>
          <w:spacing w:val="44"/>
          <w:w w:val="101"/>
          <w:position w:val="-1"/>
        </w:rPr>
        <w:t xml:space="preserve"> </w:t>
      </w:r>
      <w:r>
        <w:rPr>
          <w:spacing w:val="-1"/>
          <w:position w:val="-1"/>
        </w:rPr>
        <w:t>元</w:t>
      </w:r>
    </w:p>
    <w:p>
      <w:pPr>
        <w:spacing w:line="180" w:lineRule="exact"/>
        <w:sectPr>
          <w:pgSz w:w="11920" w:h="16840"/>
          <w:pgMar w:top="880" w:right="565" w:bottom="0" w:left="1545" w:header="0" w:footer="0" w:gutter="0"/>
          <w:cols w:equalWidth="0" w:num="2">
            <w:col w:w="7288" w:space="100"/>
            <w:col w:w="2423" w:space="0"/>
          </w:cols>
        </w:sectPr>
        <w:rPr/>
      </w:pPr>
    </w:p>
    <w:p>
      <w:pPr>
        <w:spacing w:before="60" w:line="30" w:lineRule="exact"/>
        <w:rPr/>
      </w:pPr>
      <w:r>
        <w:rPr/>
        <w:pict>
          <v:shape id="_x0000_s6" style="mso-position-vertical-relative:line;mso-position-horizontal-relative:char;width:490.5pt;height:1.5pt;" filled="false" strokecolor="#000000" strokeweight="1.50pt" coordsize="9810,30" coordorigin="0,0" path="m15,15l9795,15m15,15l9795,15e">
            <v:stroke endcap="round" joinstyle="miter" miterlimit="10"/>
          </v:shape>
        </w:pict>
      </w:r>
    </w:p>
    <w:p>
      <w:pPr>
        <w:pStyle w:val="BodyText"/>
        <w:ind w:left="3471"/>
        <w:spacing w:before="225" w:line="185" w:lineRule="auto"/>
        <w:rPr/>
      </w:pPr>
      <w:r>
        <w:rPr>
          <w:spacing w:val="-5"/>
        </w:rPr>
        <w:t>清单</w:t>
      </w:r>
      <w:r>
        <w:rPr>
          <w:spacing w:val="55"/>
        </w:rPr>
        <w:t xml:space="preserve"> </w:t>
      </w:r>
      <w:r>
        <w:rPr>
          <w:spacing w:val="-5"/>
        </w:rPr>
        <w:t>第700章</w:t>
      </w:r>
      <w:r>
        <w:rPr>
          <w:spacing w:val="9"/>
        </w:rPr>
        <w:t xml:space="preserve">   </w:t>
      </w:r>
      <w:r>
        <w:rPr>
          <w:spacing w:val="-5"/>
        </w:rPr>
        <w:t>绿化及环境保护设施</w:t>
      </w:r>
    </w:p>
    <w:p>
      <w:pPr>
        <w:spacing w:line="189" w:lineRule="exact"/>
        <w:rPr/>
      </w:pPr>
      <w:r/>
    </w:p>
    <w:tbl>
      <w:tblPr>
        <w:tblStyle w:val="TableNormal"/>
        <w:tblW w:w="979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82"/>
        <w:gridCol w:w="4215"/>
        <w:gridCol w:w="975"/>
        <w:gridCol w:w="1170"/>
        <w:gridCol w:w="1170"/>
        <w:gridCol w:w="1282"/>
      </w:tblGrid>
      <w:tr>
        <w:trPr>
          <w:trHeight w:val="337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26"/>
              <w:spacing w:before="82" w:line="18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子目号</w:t>
            </w:r>
          </w:p>
        </w:tc>
        <w:tc>
          <w:tcPr>
            <w:tcW w:w="4215" w:type="dxa"/>
            <w:vAlign w:val="top"/>
          </w:tcPr>
          <w:p>
            <w:pPr>
              <w:ind w:left="1472"/>
              <w:spacing w:before="82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子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目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名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5"/>
              </w:rPr>
              <w:t>称</w:t>
            </w:r>
          </w:p>
        </w:tc>
        <w:tc>
          <w:tcPr>
            <w:tcW w:w="975" w:type="dxa"/>
            <w:vAlign w:val="top"/>
          </w:tcPr>
          <w:p>
            <w:pPr>
              <w:ind w:left="301"/>
              <w:spacing w:before="83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ind w:left="406"/>
              <w:spacing w:before="82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数量</w:t>
            </w:r>
          </w:p>
        </w:tc>
        <w:tc>
          <w:tcPr>
            <w:tcW w:w="1170" w:type="dxa"/>
            <w:vAlign w:val="top"/>
          </w:tcPr>
          <w:p>
            <w:pPr>
              <w:ind w:left="406"/>
              <w:spacing w:before="82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单价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ind w:left="450"/>
              <w:spacing w:before="82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合价</w:t>
            </w:r>
          </w:p>
        </w:tc>
      </w:tr>
      <w:tr>
        <w:trPr>
          <w:trHeight w:val="314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ind w:left="29"/>
              <w:spacing w:before="120" w:line="184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  <w:position w:val="-1"/>
              </w:rPr>
              <w:t>清单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54"/>
                <w:w w:val="10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  <w:position w:val="-1"/>
              </w:rPr>
              <w:t>第700章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9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  <w:position w:val="-1"/>
              </w:rPr>
              <w:t>环境保护设施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63"/>
              <w:spacing w:before="166" w:line="15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  <w:position w:val="-3"/>
              </w:rPr>
              <w:t>701</w:t>
            </w:r>
          </w:p>
        </w:tc>
        <w:tc>
          <w:tcPr>
            <w:tcW w:w="4215" w:type="dxa"/>
            <w:vAlign w:val="top"/>
          </w:tcPr>
          <w:p>
            <w:pPr>
              <w:ind w:left="29"/>
              <w:spacing w:before="136" w:line="18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拆除工程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73"/>
              <w:spacing w:before="152" w:line="15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  <w:position w:val="-3"/>
              </w:rPr>
              <w:t>701-2</w:t>
            </w:r>
          </w:p>
        </w:tc>
        <w:tc>
          <w:tcPr>
            <w:tcW w:w="4215" w:type="dxa"/>
            <w:vAlign w:val="top"/>
          </w:tcPr>
          <w:p>
            <w:pPr>
              <w:ind w:left="29"/>
              <w:spacing w:before="122" w:line="18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拆除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4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1"/>
              </w:rPr>
              <w:t>-a</w:t>
            </w:r>
          </w:p>
        </w:tc>
        <w:tc>
          <w:tcPr>
            <w:tcW w:w="4215" w:type="dxa"/>
            <w:vAlign w:val="top"/>
          </w:tcPr>
          <w:p>
            <w:pPr>
              <w:ind w:left="28"/>
              <w:spacing w:before="12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钢管立柱及广告牌拆除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2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项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4"/>
              </w:rPr>
              <w:t>1500</w:t>
            </w:r>
            <w:r>
              <w:rPr>
                <w:sz w:val="18"/>
                <w:szCs w:val="18"/>
                <w:spacing w:val="-20"/>
                <w:w w:val="94"/>
              </w:rPr>
              <w:t>.0</w:t>
            </w:r>
            <w:r>
              <w:rPr>
                <w:sz w:val="18"/>
                <w:szCs w:val="18"/>
                <w:spacing w:val="-9"/>
                <w:w w:val="94"/>
              </w:rPr>
              <w:t>0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4"/>
              </w:rPr>
              <w:t>1500</w:t>
            </w:r>
            <w:r>
              <w:rPr>
                <w:sz w:val="18"/>
                <w:szCs w:val="18"/>
                <w:spacing w:val="-20"/>
                <w:w w:val="94"/>
              </w:rPr>
              <w:t>.0</w:t>
            </w:r>
            <w:r>
              <w:rPr>
                <w:sz w:val="18"/>
                <w:szCs w:val="18"/>
                <w:spacing w:val="-9"/>
                <w:w w:val="94"/>
              </w:rPr>
              <w:t>0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39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-b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39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波形护栏拆除</w:t>
            </w:r>
          </w:p>
        </w:tc>
        <w:tc>
          <w:tcPr>
            <w:tcW w:w="975" w:type="dxa"/>
            <w:vAlign w:val="top"/>
          </w:tcPr>
          <w:p>
            <w:pPr>
              <w:ind w:left="430"/>
              <w:spacing w:before="139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6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2"/>
              </w:rPr>
              <w:t>40.00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6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3"/>
                <w:w w:val="96"/>
              </w:rPr>
              <w:t>15.</w:t>
            </w:r>
            <w:r>
              <w:rPr>
                <w:sz w:val="18"/>
                <w:szCs w:val="18"/>
                <w:spacing w:val="-22"/>
                <w:w w:val="96"/>
              </w:rPr>
              <w:t>3</w:t>
            </w:r>
            <w:r>
              <w:rPr>
                <w:sz w:val="18"/>
                <w:szCs w:val="18"/>
                <w:spacing w:val="-9"/>
                <w:w w:val="96"/>
              </w:rPr>
              <w:t>4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46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4"/>
                <w:w w:val="99"/>
              </w:rPr>
              <w:t>61</w:t>
            </w:r>
            <w:r>
              <w:rPr>
                <w:sz w:val="18"/>
                <w:szCs w:val="18"/>
                <w:spacing w:val="-23"/>
                <w:w w:val="99"/>
              </w:rPr>
              <w:t>3.6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63"/>
              <w:spacing w:before="155" w:line="15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  <w:position w:val="-3"/>
              </w:rPr>
              <w:t>702</w:t>
            </w:r>
          </w:p>
        </w:tc>
        <w:tc>
          <w:tcPr>
            <w:tcW w:w="4215" w:type="dxa"/>
            <w:vAlign w:val="top"/>
          </w:tcPr>
          <w:p>
            <w:pPr>
              <w:ind w:left="29"/>
              <w:spacing w:before="12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铺设表土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73"/>
              <w:spacing w:before="155" w:line="15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  <w:position w:val="-3"/>
              </w:rPr>
              <w:t>702-1</w:t>
            </w:r>
          </w:p>
        </w:tc>
        <w:tc>
          <w:tcPr>
            <w:tcW w:w="4215" w:type="dxa"/>
            <w:vAlign w:val="top"/>
          </w:tcPr>
          <w:p>
            <w:pPr>
              <w:ind w:left="34"/>
              <w:spacing w:before="12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开挖并铺设表土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40" w:line="179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-a</w:t>
            </w:r>
          </w:p>
        </w:tc>
        <w:tc>
          <w:tcPr>
            <w:tcW w:w="4215" w:type="dxa"/>
            <w:vAlign w:val="top"/>
          </w:tcPr>
          <w:p>
            <w:pPr>
              <w:ind w:left="28" w:right="157"/>
              <w:spacing w:before="20" w:line="174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1"/>
              </w:rPr>
              <w:t>绿地整理（清理场地、土厚30cm以内的挖、填、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2"/>
              </w:rPr>
              <w:t>找平、找坡、耙细,清除石子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</w:rPr>
              <w:t>等杂物,刨出地面排水沟，位置：项目全路段）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40" w:line="179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项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0"/>
              </w:rPr>
              <w:t>72778</w:t>
            </w:r>
            <w:r>
              <w:rPr>
                <w:sz w:val="18"/>
                <w:szCs w:val="18"/>
                <w:spacing w:val="-14"/>
                <w:w w:val="90"/>
              </w:rPr>
              <w:t>.6</w:t>
            </w:r>
            <w:r>
              <w:rPr>
                <w:sz w:val="18"/>
                <w:szCs w:val="18"/>
                <w:spacing w:val="-9"/>
                <w:w w:val="90"/>
              </w:rPr>
              <w:t>3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4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0"/>
              </w:rPr>
              <w:t>72778</w:t>
            </w:r>
            <w:r>
              <w:rPr>
                <w:sz w:val="18"/>
                <w:szCs w:val="18"/>
                <w:spacing w:val="-14"/>
                <w:w w:val="90"/>
              </w:rPr>
              <w:t>.6</w:t>
            </w:r>
            <w:r>
              <w:rPr>
                <w:sz w:val="18"/>
                <w:szCs w:val="18"/>
                <w:spacing w:val="-9"/>
                <w:w w:val="9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63"/>
              <w:spacing w:before="156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  <w:position w:val="-3"/>
              </w:rPr>
              <w:t>703</w:t>
            </w:r>
          </w:p>
        </w:tc>
        <w:tc>
          <w:tcPr>
            <w:tcW w:w="4215" w:type="dxa"/>
            <w:vAlign w:val="top"/>
          </w:tcPr>
          <w:p>
            <w:pPr>
              <w:ind w:left="28"/>
              <w:spacing w:before="126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撒播花种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73"/>
              <w:spacing w:before="156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  <w:position w:val="-3"/>
              </w:rPr>
              <w:t>703-2</w:t>
            </w:r>
          </w:p>
        </w:tc>
        <w:tc>
          <w:tcPr>
            <w:tcW w:w="4215" w:type="dxa"/>
            <w:vAlign w:val="top"/>
          </w:tcPr>
          <w:p>
            <w:pPr>
              <w:ind w:left="28"/>
              <w:spacing w:before="126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撒播花卉籽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41" w:line="17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-a</w:t>
            </w:r>
          </w:p>
        </w:tc>
        <w:tc>
          <w:tcPr>
            <w:tcW w:w="4215" w:type="dxa"/>
            <w:vAlign w:val="top"/>
          </w:tcPr>
          <w:p>
            <w:pPr>
              <w:ind w:left="28" w:right="114" w:hanging="1"/>
              <w:spacing w:before="22" w:line="173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1"/>
              </w:rPr>
              <w:t>前沿欧石竹、月见草、花菱草花籽（一年撒花籽不少于三遍，养护期：一年、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10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2"/>
              </w:rPr>
              <w:t>二级养护，有机肥养护）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71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8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0"/>
                <w:w w:val="95"/>
              </w:rPr>
              <w:t>21</w:t>
            </w:r>
            <w:r>
              <w:rPr>
                <w:sz w:val="18"/>
                <w:szCs w:val="18"/>
                <w:spacing w:val="-19"/>
                <w:w w:val="95"/>
              </w:rPr>
              <w:t>00.00</w:t>
            </w:r>
            <w:r>
              <w:rPr>
                <w:sz w:val="18"/>
                <w:szCs w:val="18"/>
                <w:spacing w:val="-9"/>
                <w:w w:val="95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48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2"/>
              </w:rPr>
              <w:t>26.0</w:t>
            </w:r>
            <w:r>
              <w:rPr>
                <w:sz w:val="18"/>
                <w:szCs w:val="18"/>
                <w:spacing w:val="-10"/>
                <w:w w:val="92"/>
              </w:rPr>
              <w:t>2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48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  <w:w w:val="87"/>
              </w:rPr>
              <w:t>54</w:t>
            </w:r>
            <w:r>
              <w:rPr>
                <w:sz w:val="18"/>
                <w:szCs w:val="18"/>
                <w:spacing w:val="-11"/>
                <w:w w:val="87"/>
              </w:rPr>
              <w:t>642.0</w:t>
            </w:r>
            <w:r>
              <w:rPr>
                <w:sz w:val="18"/>
                <w:szCs w:val="18"/>
                <w:spacing w:val="-9"/>
                <w:w w:val="87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7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-b</w:t>
            </w:r>
          </w:p>
        </w:tc>
        <w:tc>
          <w:tcPr>
            <w:tcW w:w="4215" w:type="dxa"/>
            <w:vAlign w:val="top"/>
          </w:tcPr>
          <w:p>
            <w:pPr>
              <w:ind w:left="26" w:right="87"/>
              <w:spacing w:before="37" w:line="187" w:lineRule="auto"/>
              <w:rPr>
                <w:rFonts w:ascii="Microsoft YaHei" w:hAnsi="Microsoft YaHei" w:eastAsia="Microsoft YaHei" w:cs="Microsoft YaHei"/>
                <w:sz w:val="10"/>
                <w:szCs w:val="10"/>
              </w:rPr>
            </w:pP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3"/>
              </w:rPr>
              <w:t>后沿五光十色花籽；春秋开花（一年撒花籽不少于三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遍，养护期：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1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一年、二级养护，有机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1"/>
              </w:rPr>
              <w:t>肥养护）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57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4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  <w:w w:val="89"/>
              </w:rPr>
              <w:t>2400</w:t>
            </w:r>
            <w:r>
              <w:rPr>
                <w:sz w:val="18"/>
                <w:szCs w:val="18"/>
                <w:spacing w:val="-13"/>
                <w:w w:val="89"/>
              </w:rPr>
              <w:t>.00</w:t>
            </w:r>
            <w:r>
              <w:rPr>
                <w:sz w:val="18"/>
                <w:szCs w:val="18"/>
                <w:spacing w:val="-9"/>
                <w:w w:val="8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4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</w:rPr>
              <w:t>26.11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4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  <w:w w:val="88"/>
              </w:rPr>
              <w:t>626</w:t>
            </w:r>
            <w:r>
              <w:rPr>
                <w:sz w:val="18"/>
                <w:szCs w:val="18"/>
                <w:spacing w:val="-12"/>
                <w:w w:val="88"/>
              </w:rPr>
              <w:t>64.0</w:t>
            </w:r>
            <w:r>
              <w:rPr>
                <w:sz w:val="18"/>
                <w:szCs w:val="18"/>
                <w:spacing w:val="-9"/>
                <w:w w:val="88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63"/>
              <w:spacing w:before="157" w:line="148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  <w:w w:val="99"/>
                <w:position w:val="-3"/>
              </w:rPr>
              <w:t>704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27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种植灌木和攀缘植物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73"/>
              <w:spacing w:before="172" w:line="14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  <w:position w:val="-3"/>
              </w:rPr>
              <w:t>704-2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42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人工种植灌木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8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-a</w:t>
            </w:r>
          </w:p>
        </w:tc>
        <w:tc>
          <w:tcPr>
            <w:tcW w:w="4215" w:type="dxa"/>
            <w:vAlign w:val="top"/>
          </w:tcPr>
          <w:p>
            <w:pPr>
              <w:ind w:left="27" w:right="153" w:firstLine="2"/>
              <w:spacing w:before="39" w:line="186" w:lineRule="auto"/>
              <w:rPr>
                <w:rFonts w:ascii="Microsoft YaHei" w:hAnsi="Microsoft YaHei" w:eastAsia="Microsoft YaHei" w:cs="Microsoft YaHei"/>
                <w:sz w:val="10"/>
                <w:szCs w:val="10"/>
              </w:rPr>
            </w:pP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高杆月季（地径：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cm、冠丛高：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1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5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0cm、蓬径： 6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0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-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8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0cm、养护期：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11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4"/>
              </w:rPr>
              <w:t>一年、二级养护，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有机肥养护）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28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position w:val="-1"/>
              </w:rPr>
              <w:t>棵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5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3"/>
                <w:w w:val="96"/>
              </w:rPr>
              <w:t>1</w:t>
            </w:r>
            <w:r>
              <w:rPr>
                <w:sz w:val="18"/>
                <w:szCs w:val="18"/>
                <w:spacing w:val="-22"/>
                <w:w w:val="96"/>
              </w:rPr>
              <w:t>5.00</w:t>
            </w:r>
            <w:r>
              <w:rPr>
                <w:sz w:val="18"/>
                <w:szCs w:val="18"/>
                <w:spacing w:val="-9"/>
                <w:w w:val="96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5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  <w:w w:val="92"/>
              </w:rPr>
              <w:t>27</w:t>
            </w:r>
            <w:r>
              <w:rPr>
                <w:sz w:val="18"/>
                <w:szCs w:val="18"/>
                <w:spacing w:val="-16"/>
                <w:w w:val="92"/>
              </w:rPr>
              <w:t>6.7</w:t>
            </w:r>
            <w:r>
              <w:rPr>
                <w:sz w:val="18"/>
                <w:szCs w:val="18"/>
                <w:spacing w:val="-8"/>
                <w:w w:val="92"/>
              </w:rPr>
              <w:t>8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5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5"/>
              </w:rPr>
              <w:t>4</w:t>
            </w:r>
            <w:r>
              <w:rPr>
                <w:sz w:val="18"/>
                <w:szCs w:val="18"/>
                <w:spacing w:val="-24"/>
              </w:rPr>
              <w:t>151.7</w:t>
            </w:r>
            <w:r>
              <w:rPr>
                <w:sz w:val="18"/>
                <w:szCs w:val="18"/>
                <w:spacing w:val="-9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8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-b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58" w:line="14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position w:val="-2"/>
              </w:rPr>
              <w:t>美人蕉（三个组团、养护期：一年、二级养护，有机肥养护）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28" w:line="177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position w:val="-1"/>
              </w:rPr>
              <w:t>棵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5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  <w:w w:val="92"/>
              </w:rPr>
              <w:t>9</w:t>
            </w:r>
            <w:r>
              <w:rPr>
                <w:sz w:val="18"/>
                <w:szCs w:val="18"/>
                <w:spacing w:val="-16"/>
                <w:w w:val="92"/>
              </w:rPr>
              <w:t>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5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4"/>
              </w:rPr>
              <w:t>29.1</w:t>
            </w:r>
            <w:r>
              <w:rPr>
                <w:sz w:val="18"/>
                <w:szCs w:val="18"/>
                <w:spacing w:val="-9"/>
              </w:rPr>
              <w:t>6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5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  <w:w w:val="88"/>
              </w:rPr>
              <w:t>26</w:t>
            </w:r>
            <w:r>
              <w:rPr>
                <w:sz w:val="18"/>
                <w:szCs w:val="18"/>
                <w:spacing w:val="-11"/>
                <w:w w:val="88"/>
              </w:rPr>
              <w:t>24.4</w:t>
            </w:r>
            <w:r>
              <w:rPr>
                <w:sz w:val="18"/>
                <w:szCs w:val="18"/>
                <w:spacing w:val="-9"/>
                <w:w w:val="88"/>
              </w:rPr>
              <w:t>0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43" w:line="17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-c</w:t>
            </w:r>
          </w:p>
        </w:tc>
        <w:tc>
          <w:tcPr>
            <w:tcW w:w="4215" w:type="dxa"/>
            <w:vAlign w:val="top"/>
          </w:tcPr>
          <w:p>
            <w:pPr>
              <w:ind w:left="28" w:right="184"/>
              <w:spacing w:before="23" w:line="172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5"/>
              </w:rPr>
              <w:t>本藤月季（高度1-1.2m，蔓长1.2m、分枝不小于4、种植间距50cm、养护期：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1"/>
              </w:rPr>
              <w:t>一年、二级养护，有机肥养护，推荐品种：弗洛伦蒂娜、七姐妹）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43" w:line="17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position w:val="-1"/>
              </w:rPr>
              <w:t>棵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5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1"/>
              </w:rPr>
              <w:t>362.0</w:t>
            </w:r>
            <w:r>
              <w:rPr>
                <w:sz w:val="18"/>
                <w:szCs w:val="18"/>
                <w:spacing w:val="-14"/>
                <w:w w:val="91"/>
              </w:rPr>
              <w:t>0</w:t>
            </w:r>
            <w:r>
              <w:rPr>
                <w:sz w:val="18"/>
                <w:szCs w:val="18"/>
                <w:spacing w:val="-9"/>
                <w:w w:val="91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5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</w:rPr>
              <w:t>26.71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50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1"/>
              </w:rPr>
              <w:t>9669</w:t>
            </w:r>
            <w:r>
              <w:rPr>
                <w:sz w:val="18"/>
                <w:szCs w:val="18"/>
                <w:spacing w:val="-14"/>
                <w:w w:val="91"/>
              </w:rPr>
              <w:t>.0</w:t>
            </w:r>
            <w:r>
              <w:rPr>
                <w:sz w:val="18"/>
                <w:szCs w:val="18"/>
                <w:spacing w:val="-10"/>
                <w:w w:val="91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29" w:line="17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-d</w:t>
            </w:r>
          </w:p>
        </w:tc>
        <w:tc>
          <w:tcPr>
            <w:tcW w:w="4215" w:type="dxa"/>
            <w:vAlign w:val="top"/>
          </w:tcPr>
          <w:p>
            <w:pPr>
              <w:ind w:left="27"/>
              <w:spacing w:before="129" w:line="17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  <w:position w:val="-1"/>
              </w:rPr>
              <w:t>起挖栽植红叶石楠球（蓬径：P=0.9-1m）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29" w:line="17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position w:val="-1"/>
              </w:rPr>
              <w:t>棵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6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  <w:w w:val="92"/>
              </w:rPr>
              <w:t>5</w:t>
            </w:r>
            <w:r>
              <w:rPr>
                <w:sz w:val="18"/>
                <w:szCs w:val="18"/>
                <w:spacing w:val="-16"/>
                <w:w w:val="92"/>
              </w:rPr>
              <w:t>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6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7"/>
              </w:rPr>
              <w:t>9.0</w:t>
            </w:r>
            <w:r>
              <w:rPr>
                <w:sz w:val="18"/>
                <w:szCs w:val="18"/>
                <w:spacing w:val="-9"/>
                <w:w w:val="97"/>
              </w:rPr>
              <w:t>0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6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2"/>
              </w:rPr>
              <w:t>450.0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73"/>
              <w:spacing w:before="159" w:line="14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  <w:position w:val="-2"/>
              </w:rPr>
              <w:t>704-5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29" w:line="176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人工种植花卉色块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44" w:line="175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-a</w:t>
            </w:r>
          </w:p>
        </w:tc>
        <w:tc>
          <w:tcPr>
            <w:tcW w:w="4215" w:type="dxa"/>
            <w:vAlign w:val="top"/>
          </w:tcPr>
          <w:p>
            <w:pPr>
              <w:ind w:left="27" w:right="157"/>
              <w:spacing w:before="23" w:line="172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4"/>
              </w:rPr>
              <w:t>毛鹃（高度：30cm、冠径：20cm、25株/平方、养护期：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5"/>
              </w:rPr>
              <w:t>一年、二级养护，有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2"/>
              </w:rPr>
              <w:t>机肥养护）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74" w:line="145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51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  <w:w w:val="92"/>
              </w:rPr>
              <w:t>1</w:t>
            </w:r>
            <w:r>
              <w:rPr>
                <w:sz w:val="18"/>
                <w:szCs w:val="18"/>
                <w:spacing w:val="-18"/>
                <w:w w:val="92"/>
              </w:rPr>
              <w:t>200.00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51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</w:rPr>
              <w:t>117.5</w:t>
            </w:r>
            <w:r>
              <w:rPr>
                <w:sz w:val="18"/>
                <w:szCs w:val="18"/>
                <w:spacing w:val="-9"/>
              </w:rPr>
              <w:t>6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51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4"/>
              </w:rPr>
              <w:t>14</w:t>
            </w:r>
            <w:r>
              <w:rPr>
                <w:sz w:val="18"/>
                <w:szCs w:val="18"/>
                <w:spacing w:val="-20"/>
                <w:w w:val="94"/>
              </w:rPr>
              <w:t>1072.0</w:t>
            </w:r>
            <w:r>
              <w:rPr>
                <w:sz w:val="18"/>
                <w:szCs w:val="18"/>
                <w:spacing w:val="-9"/>
                <w:w w:val="9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30" w:line="175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-b</w:t>
            </w:r>
          </w:p>
        </w:tc>
        <w:tc>
          <w:tcPr>
            <w:tcW w:w="4215" w:type="dxa"/>
            <w:vAlign w:val="top"/>
          </w:tcPr>
          <w:p>
            <w:pPr>
              <w:ind w:left="26"/>
              <w:spacing w:before="205" w:line="100" w:lineRule="exact"/>
              <w:rPr>
                <w:rFonts w:ascii="Microsoft YaHei" w:hAnsi="Microsoft YaHei" w:eastAsia="Microsoft YaHei" w:cs="Microsoft YaHei"/>
                <w:sz w:val="10"/>
                <w:szCs w:val="10"/>
              </w:rPr>
            </w:pP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微型月季（分支3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-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5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从/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株，2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5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株/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-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2"/>
              </w:rPr>
              <w:t>平方、养护期： 一年</w:t>
            </w:r>
            <w:r>
              <w:rPr>
                <w:rFonts w:ascii="Microsoft YaHei" w:hAnsi="Microsoft YaHei" w:eastAsia="Microsoft YaHei" w:cs="Microsoft YaHei"/>
                <w:sz w:val="10"/>
                <w:szCs w:val="10"/>
                <w:spacing w:val="1"/>
              </w:rPr>
              <w:t>、二级养护，有机肥养护）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60" w:line="145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  <w:w w:val="89"/>
              </w:rPr>
              <w:t>540.</w:t>
            </w:r>
            <w:r>
              <w:rPr>
                <w:sz w:val="18"/>
                <w:szCs w:val="18"/>
                <w:spacing w:val="-13"/>
                <w:w w:val="89"/>
              </w:rPr>
              <w:t>00</w:t>
            </w:r>
            <w:r>
              <w:rPr>
                <w:sz w:val="18"/>
                <w:szCs w:val="18"/>
                <w:spacing w:val="-9"/>
                <w:w w:val="8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3"/>
                <w:w w:val="96"/>
              </w:rPr>
              <w:t>1</w:t>
            </w:r>
            <w:r>
              <w:rPr>
                <w:sz w:val="18"/>
                <w:szCs w:val="18"/>
                <w:spacing w:val="-22"/>
                <w:w w:val="96"/>
              </w:rPr>
              <w:t>03.2</w:t>
            </w:r>
            <w:r>
              <w:rPr>
                <w:sz w:val="18"/>
                <w:szCs w:val="18"/>
                <w:spacing w:val="-9"/>
                <w:w w:val="96"/>
              </w:rPr>
              <w:t>3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  <w:w w:val="88"/>
              </w:rPr>
              <w:t>557</w:t>
            </w:r>
            <w:r>
              <w:rPr>
                <w:sz w:val="18"/>
                <w:szCs w:val="18"/>
                <w:spacing w:val="-12"/>
                <w:w w:val="88"/>
              </w:rPr>
              <w:t>44.2</w:t>
            </w:r>
            <w:r>
              <w:rPr>
                <w:sz w:val="18"/>
                <w:szCs w:val="18"/>
                <w:spacing w:val="-9"/>
                <w:w w:val="88"/>
              </w:rPr>
              <w:t>0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45" w:line="174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-c</w:t>
            </w:r>
          </w:p>
        </w:tc>
        <w:tc>
          <w:tcPr>
            <w:tcW w:w="4215" w:type="dxa"/>
            <w:vAlign w:val="top"/>
          </w:tcPr>
          <w:p>
            <w:pPr>
              <w:ind w:left="29" w:right="174" w:firstLine="3"/>
              <w:spacing w:before="25" w:line="171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5"/>
              </w:rPr>
              <w:t>月季（高度：40cm、冠径：20cm、2-3分支/株、16株/平方、养护期：一年、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13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-1"/>
              </w:rPr>
              <w:t>二级养护，有机肥养护，推荐品种：香妃、梅郎口红、金杯、欧月）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75" w:line="144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51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  <w:w w:val="92"/>
              </w:rPr>
              <w:t>800.00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51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8"/>
              </w:rPr>
              <w:t>1</w:t>
            </w:r>
            <w:r>
              <w:rPr>
                <w:sz w:val="18"/>
                <w:szCs w:val="18"/>
                <w:spacing w:val="-27"/>
              </w:rPr>
              <w:t>13.3</w:t>
            </w:r>
            <w:r>
              <w:rPr>
                <w:sz w:val="18"/>
                <w:szCs w:val="18"/>
                <w:spacing w:val="-8"/>
              </w:rPr>
              <w:t>8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51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  <w:w w:val="90"/>
              </w:rPr>
              <w:t>90704</w:t>
            </w:r>
            <w:r>
              <w:rPr>
                <w:sz w:val="18"/>
                <w:szCs w:val="18"/>
                <w:spacing w:val="-14"/>
                <w:w w:val="90"/>
              </w:rPr>
              <w:t>.0</w:t>
            </w:r>
            <w:r>
              <w:rPr>
                <w:sz w:val="18"/>
                <w:szCs w:val="18"/>
                <w:spacing w:val="-9"/>
                <w:w w:val="9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31" w:line="17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  <w:position w:val="-2"/>
              </w:rPr>
              <w:t>-d</w:t>
            </w:r>
          </w:p>
        </w:tc>
        <w:tc>
          <w:tcPr>
            <w:tcW w:w="4215" w:type="dxa"/>
            <w:vAlign w:val="top"/>
          </w:tcPr>
          <w:p>
            <w:pPr>
              <w:ind w:left="29"/>
              <w:spacing w:before="161" w:line="14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  <w:w w:val="98"/>
                <w:position w:val="-2"/>
              </w:rPr>
              <w:t>麦冬（64株/m2、养护期：一年、二级养护，有机肥养护）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61" w:line="14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  <w:w w:val="92"/>
              </w:rPr>
              <w:t>300.00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  <w:w w:val="93"/>
              </w:rPr>
              <w:t>60</w:t>
            </w:r>
            <w:r>
              <w:rPr>
                <w:sz w:val="18"/>
                <w:szCs w:val="18"/>
                <w:spacing w:val="-16"/>
                <w:w w:val="93"/>
              </w:rPr>
              <w:t>.2</w:t>
            </w:r>
            <w:r>
              <w:rPr>
                <w:sz w:val="18"/>
                <w:szCs w:val="18"/>
                <w:spacing w:val="-9"/>
                <w:w w:val="93"/>
              </w:rPr>
              <w:t>0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  <w:w w:val="92"/>
              </w:rPr>
              <w:t>1</w:t>
            </w:r>
            <w:r>
              <w:rPr>
                <w:sz w:val="18"/>
                <w:szCs w:val="18"/>
                <w:spacing w:val="-18"/>
                <w:w w:val="92"/>
              </w:rPr>
              <w:t>8060.0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403"/>
              <w:spacing w:before="131" w:line="17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3"/>
              </w:rPr>
              <w:t>-e</w:t>
            </w:r>
          </w:p>
        </w:tc>
        <w:tc>
          <w:tcPr>
            <w:tcW w:w="4215" w:type="dxa"/>
            <w:vAlign w:val="top"/>
          </w:tcPr>
          <w:p>
            <w:pPr>
              <w:ind w:left="31"/>
              <w:spacing w:before="131" w:line="17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  <w:position w:val="-1"/>
              </w:rPr>
              <w:t>沿路已有绿化修剪</w:t>
            </w:r>
          </w:p>
        </w:tc>
        <w:tc>
          <w:tcPr>
            <w:tcW w:w="975" w:type="dxa"/>
            <w:vAlign w:val="top"/>
          </w:tcPr>
          <w:p>
            <w:pPr>
              <w:ind w:left="390"/>
              <w:spacing w:before="131" w:line="17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项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  <w:w w:val="99"/>
              </w:rPr>
              <w:t>1.</w:t>
            </w:r>
            <w:r>
              <w:rPr>
                <w:sz w:val="18"/>
                <w:szCs w:val="18"/>
                <w:spacing w:val="-26"/>
                <w:w w:val="99"/>
              </w:rPr>
              <w:t>00</w:t>
            </w:r>
            <w:r>
              <w:rPr>
                <w:sz w:val="18"/>
                <w:szCs w:val="18"/>
                <w:spacing w:val="-9"/>
                <w:w w:val="99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4"/>
              </w:rPr>
              <w:t>100</w:t>
            </w:r>
            <w:r>
              <w:rPr>
                <w:sz w:val="18"/>
                <w:szCs w:val="18"/>
                <w:spacing w:val="-20"/>
                <w:w w:val="94"/>
              </w:rPr>
              <w:t>00.0</w:t>
            </w:r>
            <w:r>
              <w:rPr>
                <w:sz w:val="18"/>
                <w:szCs w:val="18"/>
                <w:spacing w:val="-9"/>
                <w:w w:val="94"/>
              </w:rPr>
              <w:t>0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7" w:line="19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  <w:w w:val="94"/>
              </w:rPr>
              <w:t>100</w:t>
            </w:r>
            <w:r>
              <w:rPr>
                <w:sz w:val="18"/>
                <w:szCs w:val="18"/>
                <w:spacing w:val="-20"/>
                <w:w w:val="94"/>
              </w:rPr>
              <w:t>00.0</w:t>
            </w:r>
            <w:r>
              <w:rPr>
                <w:sz w:val="18"/>
                <w:szCs w:val="18"/>
                <w:spacing w:val="-9"/>
                <w:w w:val="94"/>
              </w:rPr>
              <w:t>0</w:t>
            </w:r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363"/>
              <w:spacing w:before="176" w:line="14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  <w:position w:val="-2"/>
              </w:rPr>
              <w:t>705</w:t>
            </w:r>
          </w:p>
        </w:tc>
        <w:tc>
          <w:tcPr>
            <w:tcW w:w="4215" w:type="dxa"/>
            <w:vAlign w:val="top"/>
          </w:tcPr>
          <w:p>
            <w:pPr>
              <w:ind w:left="30"/>
              <w:spacing w:before="146" w:line="17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position w:val="-1"/>
              </w:rPr>
              <w:t>硬化工程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ind w:left="273"/>
              <w:spacing w:before="162" w:line="14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  <w:position w:val="-3"/>
              </w:rPr>
              <w:t>706-1</w:t>
            </w:r>
          </w:p>
        </w:tc>
        <w:tc>
          <w:tcPr>
            <w:tcW w:w="4215" w:type="dxa"/>
            <w:vAlign w:val="top"/>
          </w:tcPr>
          <w:p>
            <w:pPr>
              <w:ind w:left="31"/>
              <w:spacing w:before="132" w:line="17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  <w:position w:val="-1"/>
              </w:rPr>
              <w:t>路边20cm厚C30商品混凝土路面</w:t>
            </w:r>
          </w:p>
        </w:tc>
        <w:tc>
          <w:tcPr>
            <w:tcW w:w="975" w:type="dxa"/>
            <w:vAlign w:val="top"/>
          </w:tcPr>
          <w:p>
            <w:pPr>
              <w:ind w:left="385"/>
              <w:spacing w:before="162" w:line="143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9" w:line="19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  <w:w w:val="92"/>
              </w:rPr>
              <w:t>300.00</w:t>
            </w:r>
            <w:r>
              <w:rPr>
                <w:sz w:val="18"/>
                <w:szCs w:val="18"/>
                <w:spacing w:val="-9"/>
                <w:w w:val="9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spacing w:before="139" w:line="19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  <w:w w:val="87"/>
              </w:rPr>
              <w:t>144</w:t>
            </w:r>
            <w:r>
              <w:rPr>
                <w:sz w:val="18"/>
                <w:szCs w:val="18"/>
                <w:spacing w:val="-12"/>
                <w:w w:val="87"/>
              </w:rPr>
              <w:t>.4</w:t>
            </w:r>
            <w:r>
              <w:rPr>
                <w:sz w:val="18"/>
                <w:szCs w:val="18"/>
                <w:spacing w:val="-9"/>
                <w:w w:val="87"/>
              </w:rPr>
              <w:t>4</w:t>
            </w:r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9" w:line="19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  <w:w w:val="90"/>
              </w:rPr>
              <w:t>4333</w:t>
            </w:r>
            <w:r>
              <w:rPr>
                <w:sz w:val="18"/>
                <w:szCs w:val="18"/>
                <w:spacing w:val="-13"/>
                <w:w w:val="90"/>
              </w:rPr>
              <w:t>2.0</w:t>
            </w:r>
            <w:r>
              <w:rPr>
                <w:sz w:val="18"/>
                <w:szCs w:val="18"/>
                <w:spacing w:val="-9"/>
                <w:w w:val="9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5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2" w:hRule="atLeast"/>
        </w:trPr>
        <w:tc>
          <w:tcPr>
            <w:tcW w:w="982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tcBorders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2406"/>
        <w:spacing w:before="232" w:line="185" w:lineRule="auto"/>
        <w:rPr/>
      </w:pPr>
      <w:r>
        <w:rPr>
          <w:spacing w:val="-6"/>
        </w:rPr>
        <w:t>清单</w:t>
      </w:r>
      <w:r>
        <w:rPr>
          <w:spacing w:val="10"/>
        </w:rPr>
        <w:t xml:space="preserve">   </w:t>
      </w:r>
      <w:r>
        <w:rPr>
          <w:spacing w:val="-6"/>
        </w:rPr>
        <w:t>第  700</w:t>
      </w:r>
      <w:r>
        <w:rPr>
          <w:spacing w:val="45"/>
        </w:rPr>
        <w:t xml:space="preserve"> </w:t>
      </w:r>
      <w:r>
        <w:rPr>
          <w:spacing w:val="-6"/>
        </w:rPr>
        <w:t>章合计     人民币       568005.55</w:t>
      </w:r>
    </w:p>
    <w:p>
      <w:pPr>
        <w:spacing w:line="344" w:lineRule="auto"/>
        <w:rPr>
          <w:rFonts w:ascii="Arial"/>
          <w:sz w:val="21"/>
        </w:rPr>
      </w:pPr>
      <w:r>
        <w:pict>
          <v:rect id="_x0000_s8" style="position:absolute;margin-left:0pt;margin-top:9.07889pt;mso-position-vertical-relative:text;mso-position-horizontal-relative:text;width:490.5pt;height:1.5pt;z-index:251659264;" fillcolor="#000000" filled="true" stroked="false">
            <v:fill opacity="0.752941"/>
          </v:rect>
        </w:pict>
      </w: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1193"/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编制工具：纵横网络学习版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</w:t>
      </w:r>
      <w:r>
        <w:rPr>
          <w:rFonts w:ascii="SimSun" w:hAnsi="SimSun" w:eastAsia="SimSun" w:cs="SimSun"/>
          <w:sz w:val="18"/>
          <w:szCs w:val="18"/>
          <w:spacing w:val="-1"/>
        </w:rPr>
        <w:t>编制工具：纵横网络学习版</w:t>
      </w:r>
    </w:p>
    <w:sectPr>
      <w:type w:val="continuous"/>
      <w:pgSz w:w="11920" w:h="16840"/>
      <w:pgMar w:top="880" w:right="565" w:bottom="0" w:left="1545" w:header="0" w:footer="0" w:gutter="0"/>
      <w:cols w:equalWidth="0" w:num="1">
        <w:col w:w="98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llPDFLib program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subject>None</dc:subject>
  <dc:creator>Windows 9x/NT/2000/XP User</dc:creator>
  <cp:keywords>llPDFLib</cp:keywords>
  <dcterms:created xsi:type="dcterms:W3CDTF">2024-06-07T15:44:34Z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2024-06-07T16:30:07</vt:filetime>
  </property>
</Properties>
</file>