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D9FAA">
      <w:pPr>
        <w:pStyle w:val="16"/>
        <w:ind w:left="0" w:leftChars="0" w:firstLine="0" w:firstLineChars="0"/>
        <w:rPr>
          <w:rFonts w:hint="eastAsia"/>
          <w:highlight w:val="none"/>
          <w:lang w:val="en-US" w:eastAsia="zh-CN"/>
        </w:rPr>
      </w:pPr>
    </w:p>
    <w:p w14:paraId="7E950005">
      <w:pPr>
        <w:pStyle w:val="16"/>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霍山县下符桥镇吸粪车辆采购项目询价</w:t>
      </w:r>
      <w:r>
        <w:rPr>
          <w:rFonts w:hint="eastAsia" w:ascii="宋体" w:hAnsi="宋体"/>
          <w:b/>
          <w:bCs/>
          <w:color w:val="auto"/>
          <w:sz w:val="52"/>
          <w:szCs w:val="52"/>
          <w:highlight w:val="none"/>
        </w:rPr>
        <w:t>采购文件</w:t>
      </w:r>
    </w:p>
    <w:p w14:paraId="5E4926C3">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(货物类)</w:t>
      </w:r>
    </w:p>
    <w:p w14:paraId="48742B30">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14:paraId="6013DBB8">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14:paraId="064AD653">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14:paraId="7A84838C">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14:paraId="0E382E9C">
      <w:pPr>
        <w:pStyle w:val="3"/>
        <w:jc w:val="center"/>
        <w:rPr>
          <w:rFonts w:hint="eastAsia"/>
          <w:highlight w:val="none"/>
        </w:rPr>
      </w:pPr>
    </w:p>
    <w:p w14:paraId="477490DF">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14:paraId="12D03F83">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14:paraId="6DC0CCC5">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14:paraId="1CDA1AD8">
      <w:pPr>
        <w:pStyle w:val="17"/>
        <w:ind w:left="0" w:leftChars="0" w:firstLine="0" w:firstLineChars="0"/>
        <w:jc w:val="both"/>
        <w:rPr>
          <w:rFonts w:hint="eastAsia" w:ascii="宋体" w:hAnsi="等线" w:eastAsia="宋体" w:cs="Times New Roman"/>
          <w:b/>
          <w:bCs/>
          <w:color w:val="auto"/>
          <w:spacing w:val="20"/>
          <w:kern w:val="0"/>
          <w:sz w:val="32"/>
          <w:szCs w:val="32"/>
          <w:highlight w:val="none"/>
        </w:rPr>
      </w:pPr>
    </w:p>
    <w:p w14:paraId="631594FA">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14:paraId="0F7BE9A0">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霍山县下符桥镇吸粪车辆采购项目</w:t>
      </w:r>
    </w:p>
    <w:p w14:paraId="0D30DAFB">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HSYD-2025-0603</w:t>
      </w:r>
    </w:p>
    <w:p w14:paraId="16C8A723">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霍山县下符桥镇人民政府</w:t>
      </w:r>
    </w:p>
    <w:p w14:paraId="796BD31F">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14:paraId="16E52F91">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二五</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六月</w:t>
      </w:r>
    </w:p>
    <w:p w14:paraId="32B99493">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14:paraId="4802786F">
      <w:pPr>
        <w:pStyle w:val="14"/>
        <w:rPr>
          <w:rFonts w:hint="eastAsia"/>
        </w:rPr>
      </w:pPr>
    </w:p>
    <w:p w14:paraId="1E74809C">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14:paraId="2964E529">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14:paraId="0EB9C6D2">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14:paraId="15BBDAEE">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14:paraId="47FFAE81">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14:paraId="5750C26C">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14:paraId="32ED40D7">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14:paraId="3202DE7E">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14:paraId="381B2007">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14:paraId="29F00752">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14:paraId="611A5B46">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14:paraId="7D3D0DDE">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14:paraId="5CDFD6B4">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14:paraId="6DAE7864">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14:paraId="162A5A8C">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14:paraId="3A3C050A">
      <w:pPr>
        <w:pStyle w:val="3"/>
        <w:rPr>
          <w:rFonts w:hint="eastAsia"/>
          <w:highlight w:val="none"/>
        </w:rPr>
      </w:pPr>
    </w:p>
    <w:p w14:paraId="09DD66E6">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14:paraId="3E156016">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14:paraId="223EB311">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7232EB76">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14:paraId="67B9D746">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14:paraId="33D53850">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14:paraId="1624B071">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霍山县下符桥镇吸粪车辆采购项目</w:t>
      </w:r>
      <w:r>
        <w:rPr>
          <w:rFonts w:hint="eastAsia" w:ascii="宋体" w:hAnsi="宋体" w:eastAsia="宋体" w:cs="宋体"/>
          <w:b/>
          <w:bCs/>
          <w:color w:val="auto"/>
          <w:kern w:val="0"/>
          <w:sz w:val="30"/>
          <w:szCs w:val="30"/>
          <w:highlight w:val="none"/>
          <w:lang w:val="en-US" w:eastAsia="zh-CN" w:bidi="ar-SA"/>
        </w:rPr>
        <w:t>询价公告</w:t>
      </w:r>
      <w:bookmarkEnd w:id="6"/>
    </w:p>
    <w:p w14:paraId="5A6A868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霍山县下符桥镇吸粪车辆采购项目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霍山县下符桥镇人民政府</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霍山县下符桥镇吸粪车辆采购项目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14:paraId="08E332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14:paraId="3C487A8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霍山县下符桥镇吸粪车辆采购项目</w:t>
      </w:r>
    </w:p>
    <w:p w14:paraId="57C223E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HSYD-2025-0603</w:t>
      </w:r>
    </w:p>
    <w:p w14:paraId="6E9206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14:paraId="26CBAAA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霍山县下符桥镇人民政府</w:t>
      </w:r>
    </w:p>
    <w:p w14:paraId="6C8E886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政府资金</w:t>
      </w:r>
    </w:p>
    <w:p w14:paraId="24DA1CC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100000.00</w:t>
      </w:r>
    </w:p>
    <w:p w14:paraId="2329D2F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7、项目最高限价：100000.00</w:t>
      </w:r>
    </w:p>
    <w:p w14:paraId="219F767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供货期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7日历天</w:t>
      </w:r>
    </w:p>
    <w:p w14:paraId="1C72902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霍山县下符桥镇吸粪车辆采购项目，具体工作内容详见采购文件和采购需求清单</w:t>
      </w:r>
      <w:r>
        <w:rPr>
          <w:rFonts w:hint="eastAsia" w:ascii="宋体" w:hAnsi="宋体"/>
          <w:color w:val="000000"/>
          <w:sz w:val="21"/>
          <w:szCs w:val="21"/>
          <w:highlight w:val="none"/>
          <w:lang w:val="en-US" w:eastAsia="zh-CN"/>
        </w:rPr>
        <w:t>。</w:t>
      </w:r>
    </w:p>
    <w:p w14:paraId="0C476A3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14:paraId="2DE7E0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14:paraId="5E8C744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2、供应商应</w:t>
      </w:r>
      <w:r>
        <w:rPr>
          <w:rFonts w:hint="eastAsia" w:ascii="宋体" w:hAnsi="宋体" w:cs="宋体"/>
          <w:b w:val="0"/>
          <w:bCs/>
          <w:i w:val="0"/>
          <w:caps w:val="0"/>
          <w:color w:val="auto"/>
          <w:spacing w:val="0"/>
          <w:sz w:val="21"/>
          <w:szCs w:val="21"/>
          <w:highlight w:val="none"/>
          <w:shd w:val="clear" w:color="auto" w:fill="FFFFFF"/>
          <w:lang w:val="en-US" w:eastAsia="zh-CN"/>
        </w:rPr>
        <w:t>具有有效的营业执照；</w:t>
      </w:r>
    </w:p>
    <w:p w14:paraId="2A0A98D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14:paraId="197DBAE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14:paraId="56D660A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14:paraId="39FD74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14:paraId="3221FC2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14:paraId="4863D34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14:paraId="5B3A3D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14:paraId="080AD2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14:paraId="33B2846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14:paraId="24DF47A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14:paraId="5F42BC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14:paraId="0C54EF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w:t>
      </w:r>
      <w:r>
        <w:rPr>
          <w:rFonts w:hint="eastAsia" w:ascii="宋体" w:hAnsi="宋体" w:cs="宋体"/>
          <w:i w:val="0"/>
          <w:caps w:val="0"/>
          <w:color w:val="auto"/>
          <w:spacing w:val="0"/>
          <w:sz w:val="21"/>
          <w:szCs w:val="21"/>
          <w:highlight w:val="none"/>
          <w:shd w:val="clear" w:color="auto" w:fill="FFFFFF"/>
          <w:lang w:eastAsia="zh-CN"/>
        </w:rPr>
        <w:t>2025年</w:t>
      </w: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2025年</w:t>
      </w: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14:paraId="355110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14:paraId="704CD1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14:paraId="09A00BD9">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14:paraId="048ADE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14:paraId="72DE3C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2025年</w:t>
      </w:r>
      <w:r>
        <w:rPr>
          <w:rFonts w:hint="eastAsia" w:ascii="宋体" w:hAnsi="宋体" w:cs="宋体"/>
          <w:i w:val="0"/>
          <w:caps w:val="0"/>
          <w:color w:val="auto"/>
          <w:spacing w:val="0"/>
          <w:sz w:val="21"/>
          <w:szCs w:val="21"/>
          <w:highlight w:val="none"/>
          <w:u w:val="single"/>
          <w:shd w:val="clear" w:color="auto" w:fill="FFFFFF"/>
          <w:lang w:val="en-US" w:eastAsia="zh-CN"/>
        </w:rPr>
        <w:t>7</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11</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15时00分</w:t>
      </w:r>
      <w:r>
        <w:rPr>
          <w:rFonts w:hint="eastAsia" w:ascii="宋体" w:hAnsi="宋体" w:cs="宋体"/>
          <w:i w:val="0"/>
          <w:caps w:val="0"/>
          <w:color w:val="auto"/>
          <w:spacing w:val="0"/>
          <w:sz w:val="21"/>
          <w:szCs w:val="21"/>
          <w:highlight w:val="none"/>
          <w:u w:val="none"/>
          <w:shd w:val="clear" w:color="auto" w:fill="FFFFFF"/>
          <w:lang w:val="en-US" w:eastAsia="zh-CN"/>
        </w:rPr>
        <w:t>。</w:t>
      </w:r>
    </w:p>
    <w:p w14:paraId="53AEA2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14:paraId="4513CE4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14:paraId="3475F9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14:paraId="34B772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14:paraId="563AD9B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霍山县下符桥镇人民政府</w:t>
      </w:r>
    </w:p>
    <w:p w14:paraId="581C230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霍山县下符桥镇</w:t>
      </w:r>
    </w:p>
    <w:p w14:paraId="6386D2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李先生</w:t>
      </w:r>
    </w:p>
    <w:p w14:paraId="75E852A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13856483158</w:t>
      </w:r>
    </w:p>
    <w:p w14:paraId="0F333F3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14:paraId="53C384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14:paraId="298858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14:paraId="1017198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14:paraId="540E5AE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霍山县下符桥镇人民政府</w:t>
      </w:r>
    </w:p>
    <w:p w14:paraId="2662604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14:paraId="230B5F4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2025年</w:t>
      </w: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cs="宋体"/>
          <w:i w:val="0"/>
          <w:caps w:val="0"/>
          <w:color w:val="auto"/>
          <w:spacing w:val="0"/>
          <w:sz w:val="21"/>
          <w:szCs w:val="21"/>
          <w:highlight w:val="none"/>
          <w:shd w:val="clear" w:color="auto" w:fill="FFFFFF"/>
          <w:lang w:eastAsia="zh-CN"/>
        </w:rPr>
        <w:t>日</w:t>
      </w:r>
    </w:p>
    <w:p w14:paraId="29024E77">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14:paraId="6BA1A969">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14:paraId="2910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14:paraId="5BF0567D">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14:paraId="68E6A91B">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14:paraId="787C375F">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4ABD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14:paraId="5EBF269E">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14:paraId="16CB77CE">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14:paraId="11989CE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霍山县下符桥镇人民政府</w:t>
            </w:r>
          </w:p>
          <w:p w14:paraId="6C284F8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霍山县下符桥镇</w:t>
            </w:r>
          </w:p>
          <w:p w14:paraId="4BEC831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李先生</w:t>
            </w:r>
          </w:p>
          <w:p w14:paraId="477CD1B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13856483158</w:t>
            </w:r>
          </w:p>
        </w:tc>
      </w:tr>
      <w:tr w14:paraId="3C82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12D410F2">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14:paraId="47DC6E41">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14:paraId="305F4B1C">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14:paraId="353613F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14:paraId="6F8096D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14:paraId="737C31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14:paraId="7355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14:paraId="4041C2B9">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14:paraId="4962367B">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14:paraId="39598EB1">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霍山县下符桥镇吸粪车辆采购项目</w:t>
            </w:r>
          </w:p>
        </w:tc>
      </w:tr>
      <w:tr w14:paraId="373D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14:paraId="232E9E30">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14:paraId="3A593991">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14:paraId="55BA25D8">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HSYD-2025-0603</w:t>
            </w:r>
          </w:p>
        </w:tc>
      </w:tr>
      <w:tr w14:paraId="72A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14:paraId="57733935">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14:paraId="5A7DFB6E">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14:paraId="181D3B2C">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壹拾万元整（￥100000.00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14:paraId="17AA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14:paraId="12063B4D">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14:paraId="05B8ED1B">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14:paraId="6EC036EE">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14:paraId="6EFD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7C84C9E5">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14:paraId="2B9671FE">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14:paraId="5E20376A">
            <w:pPr>
              <w:adjustRightInd w:val="0"/>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（以签订合同为准）。</w:t>
            </w:r>
          </w:p>
        </w:tc>
      </w:tr>
      <w:tr w14:paraId="4B6D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0421829A">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14:paraId="4ED411F2">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地点</w:t>
            </w:r>
          </w:p>
        </w:tc>
        <w:tc>
          <w:tcPr>
            <w:tcW w:w="7568" w:type="dxa"/>
            <w:vAlign w:val="top"/>
          </w:tcPr>
          <w:p w14:paraId="26FA63F5">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14:paraId="5215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25FDE580">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14:paraId="3129068E">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14:paraId="7FF08080">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以采购人要求为准</w:t>
            </w:r>
          </w:p>
        </w:tc>
      </w:tr>
      <w:tr w14:paraId="5D46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37EAA9E5">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14:paraId="3392C57A">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14:paraId="143F7DCF">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14:paraId="20E6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16A2A5B8">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14:paraId="22307E18">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14:paraId="3695EDB9">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14:paraId="40F390E8">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2025年</w:t>
            </w:r>
            <w:r>
              <w:rPr>
                <w:rFonts w:hint="eastAsia" w:ascii="宋体" w:hAnsi="宋体" w:cs="宋体"/>
                <w:b/>
                <w:color w:val="auto"/>
                <w:sz w:val="21"/>
                <w:szCs w:val="21"/>
                <w:highlight w:val="none"/>
                <w:u w:val="single"/>
                <w:lang w:val="en-US" w:eastAsia="zh-CN"/>
              </w:rPr>
              <w:t>7</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11</w:t>
            </w:r>
            <w:bookmarkStart w:id="79" w:name="_GoBack"/>
            <w:bookmarkEnd w:id="79"/>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14:paraId="7237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0B8A92A0">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14:paraId="60C55E83">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14:paraId="73814E6B">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14:paraId="0859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76C17317">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14:paraId="1EA6B2A7">
            <w:pPr>
              <w:pStyle w:val="11"/>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14:paraId="46283FCA">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14:paraId="0AFC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61A11CA4">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14:paraId="5602B3EB">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14:paraId="07AD0857">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14:paraId="10C7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5EC2F46C">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14:paraId="34EF1A1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14:paraId="33946406">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14:paraId="6F94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34C82838">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14:paraId="73BA907F">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14:paraId="16D2DD9B">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14:paraId="52097090">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14:paraId="5233F1B3">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0"/>
                <w:rFonts w:hint="eastAsia" w:ascii="宋体" w:hAnsi="宋体" w:eastAsia="宋体" w:cs="宋体"/>
                <w:color w:val="auto"/>
                <w:sz w:val="21"/>
                <w:szCs w:val="21"/>
                <w:highlight w:val="none"/>
                <w:u w:val="none"/>
                <w:lang w:val="en-US" w:eastAsia="zh-CN"/>
              </w:rPr>
              <w:t>word或wps,可编辑模式）发送至</w:t>
            </w:r>
            <w:r>
              <w:rPr>
                <w:rStyle w:val="30"/>
                <w:rFonts w:hint="eastAsia" w:ascii="宋体" w:hAnsi="宋体" w:cs="宋体"/>
                <w:color w:val="auto"/>
                <w:sz w:val="21"/>
                <w:szCs w:val="21"/>
                <w:highlight w:val="none"/>
                <w:u w:val="none"/>
                <w:lang w:val="en-US" w:eastAsia="zh-CN"/>
              </w:rPr>
              <w:t>278329470@qq.com</w:t>
            </w:r>
            <w:r>
              <w:rPr>
                <w:rStyle w:val="30"/>
                <w:rFonts w:hint="eastAsia" w:ascii="宋体" w:hAnsi="宋体" w:eastAsia="宋体" w:cs="宋体"/>
                <w:color w:val="auto"/>
                <w:sz w:val="21"/>
                <w:szCs w:val="21"/>
                <w:highlight w:val="none"/>
                <w:u w:val="none"/>
                <w:lang w:val="en-US" w:eastAsia="zh-CN"/>
              </w:rPr>
              <w:t>邮箱。质疑须在开标</w:t>
            </w:r>
            <w:r>
              <w:rPr>
                <w:rStyle w:val="30"/>
                <w:rFonts w:hint="eastAsia" w:ascii="宋体" w:hAnsi="宋体" w:cs="宋体"/>
                <w:color w:val="auto"/>
                <w:sz w:val="21"/>
                <w:szCs w:val="21"/>
                <w:highlight w:val="none"/>
                <w:u w:val="none"/>
                <w:lang w:val="en-US" w:eastAsia="zh-CN"/>
              </w:rPr>
              <w:t>2</w:t>
            </w:r>
            <w:r>
              <w:rPr>
                <w:rStyle w:val="30"/>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14:paraId="20CF8B5E">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质疑函应当包括下列主要内容：</w:t>
            </w:r>
          </w:p>
          <w:p w14:paraId="7DD43A5F">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1.质疑人的名称、地址、联系电话(固定电话及手机)；</w:t>
            </w:r>
          </w:p>
          <w:p w14:paraId="4F8C1F83">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2.项目名称、项目编号及标段号或分包号；</w:t>
            </w:r>
          </w:p>
          <w:p w14:paraId="2A531EE8">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3.具体的质疑事项、原因、基本事实及相关证明材料；</w:t>
            </w:r>
          </w:p>
          <w:p w14:paraId="5207E7A6">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4.本次质疑的法人授权书（后附法人、被授权人身份证扫描件）；</w:t>
            </w:r>
          </w:p>
          <w:p w14:paraId="26E6A796">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5.提起质疑的日期。</w:t>
            </w:r>
          </w:p>
        </w:tc>
      </w:tr>
      <w:tr w14:paraId="6BC7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14B38EA9">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14:paraId="1AAF57FC">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14:paraId="79D68724">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14:paraId="137B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14:paraId="2C292913">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14:paraId="7055B3B9">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14:paraId="12C658AD">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1456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14:paraId="59A25387">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14:paraId="504E749F">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14:paraId="399F3E80">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14:paraId="16C8132B">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14:paraId="296FE428">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14:paraId="2E785255">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14:paraId="5E17CF7D">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14:paraId="4E7CCC8C">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14:paraId="36E4FB3E">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14:paraId="6B53CC6E">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14:paraId="19299933">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14:paraId="6C8E8A4A">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14:paraId="303EE2C2">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14:paraId="531C84DF">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14:paraId="718BDBCF">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14:paraId="59F4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14:paraId="7CFFBDE5">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14:paraId="27193226">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14:paraId="11584DF0">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14:paraId="0614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14:paraId="02538CEA">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14:paraId="08D2B84B">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14:paraId="3E770BF9">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14:paraId="0AC83153">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216158625"/>
      <w:bookmarkStart w:id="14" w:name="_Toc12806"/>
      <w:bookmarkStart w:id="15" w:name="_Toc363199266"/>
      <w:bookmarkStart w:id="16" w:name="_Toc438648662"/>
      <w:r>
        <w:rPr>
          <w:rFonts w:hint="eastAsia"/>
          <w:color w:val="auto"/>
          <w:sz w:val="24"/>
          <w:szCs w:val="24"/>
          <w:highlight w:val="none"/>
          <w:lang w:eastAsia="zh-CN"/>
        </w:rPr>
        <w:t>详见询价公告</w:t>
      </w:r>
    </w:p>
    <w:p w14:paraId="17448A4C">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14:paraId="344951FB">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14:paraId="561E6C33">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14:paraId="3D549294">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14:paraId="5F781A08">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14:paraId="16CAB062">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14:paraId="553916A3">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14:paraId="43A87B2D">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14:paraId="15D3B710">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14:paraId="66A113E2">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14:paraId="68D3C8CE">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14:paraId="69800C20">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14:paraId="705C90DB">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14:paraId="23C6606C">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14:paraId="7F4619B9">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14:paraId="108E2EDA">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14:paraId="4A45AAD2">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14:paraId="5184AD4B">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14:paraId="63D3C392">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14:paraId="7DFAAFA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14:paraId="1397253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70C55695">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14:paraId="02DE3C8E">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p>
    <w:p w14:paraId="4756F07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14:paraId="624FB82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14:paraId="70F3814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14:paraId="0F7D43C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14:paraId="0498559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14:paraId="276036C3">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14:paraId="02C012B7">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14:paraId="400F768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14:paraId="29385783">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14:paraId="2201A75F">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14:paraId="1B98485D">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14:paraId="767B5A8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14:paraId="6AF7B00E">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14:paraId="1F35732E">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14:paraId="7BB73D2F">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14:paraId="0577709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14:paraId="0859BD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14:paraId="1ABF6D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14:paraId="1715C43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14:paraId="206DDA7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14:paraId="62175098">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14:paraId="3CA55EE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14:paraId="0777F2A0">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14:paraId="7F1B792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3A88423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14:paraId="47F10567">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14:paraId="7C6C8082">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14:paraId="414A76C0">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14:paraId="27EBEAA1">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14:paraId="435E121A">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14:paraId="57261034">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14:paraId="66F3C70D">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14:paraId="2280457D">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14:paraId="5A275C76">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14:paraId="250B35FF">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14:paraId="4AF0FB86">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14:paraId="0023F1C3">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14:paraId="4D9FFCDD">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14:paraId="07525065">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14:paraId="3BFBEB73">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14:paraId="4CC8FACF">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14:paraId="661E71F6">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14:paraId="6BA9387F">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14:paraId="6EC96478">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14:paraId="6BF25F2E">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14:paraId="2E64FCCD">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14:paraId="517DC7CF">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14:paraId="5312ECED">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霍山县下符桥镇人民政府</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14:paraId="53B6071E">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霍山县下符桥镇人民政府</w:t>
      </w:r>
      <w:r>
        <w:rPr>
          <w:rFonts w:hint="eastAsia" w:ascii="宋体" w:hAnsi="宋体"/>
          <w:bCs/>
          <w:color w:val="auto"/>
          <w:sz w:val="21"/>
          <w:szCs w:val="21"/>
          <w:highlight w:val="none"/>
        </w:rPr>
        <w:t>予以处理。</w:t>
      </w:r>
    </w:p>
    <w:p w14:paraId="3A4FC526">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w:t>
      </w:r>
      <w:r>
        <w:rPr>
          <w:rFonts w:hint="eastAsia" w:ascii="宋体" w:hAnsi="宋体"/>
          <w:bCs/>
          <w:color w:val="auto"/>
          <w:sz w:val="21"/>
          <w:szCs w:val="21"/>
          <w:highlight w:val="none"/>
          <w:lang w:val="en-US" w:eastAsia="zh-CN"/>
        </w:rPr>
        <w:t>一年</w:t>
      </w:r>
      <w:r>
        <w:rPr>
          <w:rFonts w:hint="eastAsia" w:ascii="宋体" w:hAnsi="宋体"/>
          <w:bCs/>
          <w:color w:val="auto"/>
          <w:sz w:val="21"/>
          <w:szCs w:val="21"/>
          <w:highlight w:val="none"/>
        </w:rPr>
        <w:t>内三次以上质疑均查无实据的；</w:t>
      </w:r>
    </w:p>
    <w:p w14:paraId="059EDB67">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14:paraId="103A85A3">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2757"/>
      <w:bookmarkStart w:id="32" w:name="_Toc16484_WPSOffice_Level1"/>
      <w:bookmarkStart w:id="33" w:name="_Toc363199273"/>
      <w:r>
        <w:rPr>
          <w:rFonts w:hint="eastAsia" w:ascii="宋体" w:hAnsi="宋体" w:eastAsia="宋体" w:cs="Times New Roman"/>
          <w:b/>
          <w:color w:val="auto"/>
          <w:kern w:val="0"/>
          <w:sz w:val="28"/>
          <w:szCs w:val="28"/>
          <w:lang w:val="en-US" w:eastAsia="zh-CN" w:bidi="ar-SA"/>
        </w:rPr>
        <w:t>三、</w:t>
      </w:r>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14:paraId="19C17928">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14:paraId="0AD707CF">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ascii="宋体" w:hAnsi="宋体" w:eastAsia="宋体" w:cs="Times New Roman"/>
          <w:b/>
          <w:color w:val="auto"/>
          <w:kern w:val="0"/>
          <w:sz w:val="28"/>
          <w:szCs w:val="28"/>
          <w:lang w:val="en-US" w:eastAsia="zh-CN" w:bidi="ar-SA"/>
        </w:rPr>
      </w:pPr>
      <w:r>
        <w:rPr>
          <w:rFonts w:hint="eastAsia" w:ascii="宋体" w:hAnsi="宋体" w:eastAsia="宋体" w:cs="Times New Roman"/>
          <w:b/>
          <w:color w:val="auto"/>
          <w:kern w:val="0"/>
          <w:sz w:val="28"/>
          <w:szCs w:val="28"/>
          <w:lang w:val="en-US" w:eastAsia="zh-CN" w:bidi="ar-SA"/>
        </w:rPr>
        <w:t>四、采购需求</w:t>
      </w:r>
      <w:bookmarkStart w:id="34" w:name="_Toc4288_WPSOffice_Level1"/>
      <w:bookmarkStart w:id="35" w:name="_Toc11297"/>
    </w:p>
    <w:p w14:paraId="3779DA3E">
      <w:pPr>
        <w:kinsoku w:val="0"/>
        <w:autoSpaceDE w:val="0"/>
        <w:autoSpaceDN w:val="0"/>
        <w:adjustRightInd w:val="0"/>
        <w:snapToGrid w:val="0"/>
        <w:spacing w:before="136" w:line="219" w:lineRule="auto"/>
        <w:jc w:val="center"/>
        <w:textAlignment w:val="baseline"/>
        <w:outlineLvl w:val="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本次采购吸粪车一辆，具体技术参数及要求如下：</w:t>
      </w:r>
    </w:p>
    <w:p w14:paraId="43D93AFF">
      <w:pPr>
        <w:widowControl/>
        <w:kinsoku w:val="0"/>
        <w:autoSpaceDE w:val="0"/>
        <w:autoSpaceDN w:val="0"/>
        <w:adjustRightInd w:val="0"/>
        <w:snapToGrid w:val="0"/>
        <w:spacing w:before="26" w:line="240" w:lineRule="auto"/>
        <w:jc w:val="left"/>
        <w:textAlignment w:val="baseline"/>
        <w:rPr>
          <w:rFonts w:ascii="Arial" w:hAnsi="Arial" w:eastAsia="Arial" w:cs="Arial"/>
          <w:snapToGrid w:val="0"/>
          <w:color w:val="000000"/>
          <w:kern w:val="0"/>
          <w:szCs w:val="21"/>
          <w:lang w:eastAsia="en-US"/>
        </w:rPr>
      </w:pPr>
    </w:p>
    <w:tbl>
      <w:tblPr>
        <w:tblStyle w:val="55"/>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27"/>
        <w:gridCol w:w="4487"/>
      </w:tblGrid>
      <w:tr w14:paraId="6C080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314" w:type="dxa"/>
            <w:gridSpan w:val="2"/>
            <w:noWrap w:val="0"/>
            <w:vAlign w:val="top"/>
          </w:tcPr>
          <w:p w14:paraId="7AAA4F5E">
            <w:pPr>
              <w:kinsoku w:val="0"/>
              <w:autoSpaceDE w:val="0"/>
              <w:autoSpaceDN w:val="0"/>
              <w:adjustRightInd w:val="0"/>
              <w:snapToGrid w:val="0"/>
              <w:spacing w:before="44" w:line="219" w:lineRule="auto"/>
              <w:ind w:left="368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基本参数</w:t>
            </w:r>
          </w:p>
        </w:tc>
      </w:tr>
      <w:tr w14:paraId="47AE4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27" w:type="dxa"/>
            <w:noWrap w:val="0"/>
            <w:vAlign w:val="top"/>
          </w:tcPr>
          <w:p w14:paraId="2F532C96">
            <w:pPr>
              <w:kinsoku w:val="0"/>
              <w:autoSpaceDE w:val="0"/>
              <w:autoSpaceDN w:val="0"/>
              <w:adjustRightInd w:val="0"/>
              <w:snapToGrid w:val="0"/>
              <w:spacing w:before="35" w:line="222" w:lineRule="auto"/>
              <w:ind w:left="167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底盘</w:t>
            </w:r>
          </w:p>
        </w:tc>
        <w:tc>
          <w:tcPr>
            <w:tcW w:w="4487" w:type="dxa"/>
            <w:noWrap w:val="0"/>
            <w:vAlign w:val="top"/>
          </w:tcPr>
          <w:p w14:paraId="38780DAD">
            <w:pPr>
              <w:kinsoku w:val="0"/>
              <w:autoSpaceDE w:val="0"/>
              <w:autoSpaceDN w:val="0"/>
              <w:adjustRightInd w:val="0"/>
              <w:snapToGrid w:val="0"/>
              <w:spacing w:before="36" w:line="220" w:lineRule="auto"/>
              <w:ind w:left="153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二类汽车底盘</w:t>
            </w:r>
          </w:p>
        </w:tc>
      </w:tr>
      <w:tr w14:paraId="68F74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827" w:type="dxa"/>
            <w:noWrap w:val="0"/>
            <w:vAlign w:val="top"/>
          </w:tcPr>
          <w:p w14:paraId="7A17F3DC">
            <w:pPr>
              <w:kinsoku w:val="0"/>
              <w:autoSpaceDE w:val="0"/>
              <w:autoSpaceDN w:val="0"/>
              <w:adjustRightInd w:val="0"/>
              <w:snapToGrid w:val="0"/>
              <w:spacing w:before="37" w:line="219" w:lineRule="auto"/>
              <w:ind w:left="114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排放依据标准:</w:t>
            </w:r>
          </w:p>
        </w:tc>
        <w:tc>
          <w:tcPr>
            <w:tcW w:w="4487" w:type="dxa"/>
            <w:noWrap w:val="0"/>
            <w:vAlign w:val="top"/>
          </w:tcPr>
          <w:p w14:paraId="34E0809C">
            <w:pPr>
              <w:kinsoku w:val="0"/>
              <w:autoSpaceDE w:val="0"/>
              <w:autoSpaceDN w:val="0"/>
              <w:adjustRightInd w:val="0"/>
              <w:snapToGrid w:val="0"/>
              <w:spacing w:before="36" w:line="223" w:lineRule="auto"/>
              <w:ind w:left="155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国 VI</w:t>
            </w:r>
            <w:r>
              <w:rPr>
                <w:rFonts w:ascii="宋体" w:hAnsi="宋体" w:eastAsia="宋体" w:cs="宋体"/>
                <w:snapToGrid w:val="0"/>
                <w:color w:val="000000"/>
                <w:spacing w:val="8"/>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及以上</w:t>
            </w:r>
          </w:p>
        </w:tc>
      </w:tr>
      <w:tr w14:paraId="02528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27" w:type="dxa"/>
            <w:noWrap w:val="0"/>
            <w:vAlign w:val="top"/>
          </w:tcPr>
          <w:p w14:paraId="662C32E5">
            <w:pPr>
              <w:kinsoku w:val="0"/>
              <w:autoSpaceDE w:val="0"/>
              <w:autoSpaceDN w:val="0"/>
              <w:adjustRightInd w:val="0"/>
              <w:snapToGrid w:val="0"/>
              <w:spacing w:before="35" w:line="220" w:lineRule="auto"/>
              <w:ind w:left="143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燃料种类</w:t>
            </w:r>
          </w:p>
        </w:tc>
        <w:tc>
          <w:tcPr>
            <w:tcW w:w="4487" w:type="dxa"/>
            <w:noWrap w:val="0"/>
            <w:vAlign w:val="top"/>
          </w:tcPr>
          <w:p w14:paraId="3151784B">
            <w:pPr>
              <w:kinsoku w:val="0"/>
              <w:autoSpaceDE w:val="0"/>
              <w:autoSpaceDN w:val="0"/>
              <w:adjustRightInd w:val="0"/>
              <w:snapToGrid w:val="0"/>
              <w:spacing w:before="35" w:line="221" w:lineRule="auto"/>
              <w:ind w:left="200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柴油</w:t>
            </w:r>
          </w:p>
        </w:tc>
      </w:tr>
      <w:tr w14:paraId="63DC9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27" w:type="dxa"/>
            <w:noWrap w:val="0"/>
            <w:vAlign w:val="top"/>
          </w:tcPr>
          <w:p w14:paraId="4FC1FD65">
            <w:pPr>
              <w:kinsoku w:val="0"/>
              <w:autoSpaceDE w:val="0"/>
              <w:autoSpaceDN w:val="0"/>
              <w:adjustRightInd w:val="0"/>
              <w:snapToGrid w:val="0"/>
              <w:spacing w:before="36" w:line="219" w:lineRule="auto"/>
              <w:ind w:left="9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发动机功率（kW）</w:t>
            </w:r>
          </w:p>
        </w:tc>
        <w:tc>
          <w:tcPr>
            <w:tcW w:w="4487" w:type="dxa"/>
            <w:noWrap w:val="0"/>
            <w:vAlign w:val="top"/>
          </w:tcPr>
          <w:p w14:paraId="5A3DF4C8">
            <w:pPr>
              <w:kinsoku w:val="0"/>
              <w:autoSpaceDE w:val="0"/>
              <w:autoSpaceDN w:val="0"/>
              <w:adjustRightInd w:val="0"/>
              <w:snapToGrid w:val="0"/>
              <w:spacing w:before="36" w:line="240" w:lineRule="auto"/>
              <w:ind w:left="204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5"/>
                <w:kern w:val="0"/>
                <w:sz w:val="24"/>
                <w:szCs w:val="24"/>
                <w:lang w:val="en-US" w:eastAsia="en-US" w:bidi="ar-SA"/>
              </w:rPr>
              <w:t>≧70</w:t>
            </w:r>
          </w:p>
        </w:tc>
      </w:tr>
      <w:tr w14:paraId="47D7B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827" w:type="dxa"/>
            <w:noWrap w:val="0"/>
            <w:vAlign w:val="top"/>
          </w:tcPr>
          <w:p w14:paraId="5C2BE62C">
            <w:pPr>
              <w:kinsoku w:val="0"/>
              <w:autoSpaceDE w:val="0"/>
              <w:autoSpaceDN w:val="0"/>
              <w:adjustRightInd w:val="0"/>
              <w:snapToGrid w:val="0"/>
              <w:spacing w:before="36" w:line="221" w:lineRule="auto"/>
              <w:ind w:left="132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长度（mm）</w:t>
            </w:r>
          </w:p>
        </w:tc>
        <w:tc>
          <w:tcPr>
            <w:tcW w:w="4487" w:type="dxa"/>
            <w:noWrap w:val="0"/>
            <w:vAlign w:val="top"/>
          </w:tcPr>
          <w:p w14:paraId="70EF1BEF">
            <w:pPr>
              <w:kinsoku w:val="0"/>
              <w:autoSpaceDE w:val="0"/>
              <w:autoSpaceDN w:val="0"/>
              <w:adjustRightInd w:val="0"/>
              <w:snapToGrid w:val="0"/>
              <w:spacing w:before="37" w:line="238" w:lineRule="auto"/>
              <w:ind w:left="191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≥4920</w:t>
            </w:r>
          </w:p>
        </w:tc>
      </w:tr>
      <w:tr w14:paraId="581F0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27" w:type="dxa"/>
            <w:noWrap w:val="0"/>
            <w:vAlign w:val="top"/>
          </w:tcPr>
          <w:p w14:paraId="68D09C1B">
            <w:pPr>
              <w:kinsoku w:val="0"/>
              <w:autoSpaceDE w:val="0"/>
              <w:autoSpaceDN w:val="0"/>
              <w:adjustRightInd w:val="0"/>
              <w:snapToGrid w:val="0"/>
              <w:spacing w:before="38" w:line="221" w:lineRule="auto"/>
              <w:ind w:left="132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宽度（mm）</w:t>
            </w:r>
          </w:p>
        </w:tc>
        <w:tc>
          <w:tcPr>
            <w:tcW w:w="4487" w:type="dxa"/>
            <w:noWrap w:val="0"/>
            <w:vAlign w:val="top"/>
          </w:tcPr>
          <w:p w14:paraId="0E8937C8">
            <w:pPr>
              <w:kinsoku w:val="0"/>
              <w:autoSpaceDE w:val="0"/>
              <w:autoSpaceDN w:val="0"/>
              <w:adjustRightInd w:val="0"/>
              <w:snapToGrid w:val="0"/>
              <w:spacing w:before="38" w:line="237" w:lineRule="auto"/>
              <w:ind w:left="1904"/>
              <w:jc w:val="left"/>
              <w:textAlignment w:val="baseline"/>
              <w:rPr>
                <w:rFonts w:ascii="宋体" w:hAnsi="宋体" w:eastAsia="宋体" w:cs="宋体"/>
                <w:snapToGrid w:val="0"/>
                <w:color w:val="000000"/>
                <w:kern w:val="0"/>
                <w:sz w:val="24"/>
                <w:szCs w:val="24"/>
                <w:lang w:val="en-US" w:eastAsia="en-US" w:bidi="ar-SA"/>
              </w:rPr>
            </w:pPr>
            <w:bookmarkStart w:id="36" w:name="OLE_LINK1"/>
            <w:r>
              <w:rPr>
                <w:rFonts w:ascii="宋体" w:hAnsi="宋体" w:eastAsia="宋体" w:cs="宋体"/>
                <w:snapToGrid w:val="0"/>
                <w:color w:val="000000"/>
                <w:spacing w:val="-6"/>
                <w:kern w:val="0"/>
                <w:sz w:val="24"/>
                <w:szCs w:val="24"/>
                <w:lang w:val="en-US" w:eastAsia="en-US" w:bidi="ar-SA"/>
              </w:rPr>
              <w:t>≤</w:t>
            </w:r>
            <w:bookmarkEnd w:id="36"/>
            <w:r>
              <w:rPr>
                <w:rFonts w:ascii="宋体" w:hAnsi="宋体" w:eastAsia="宋体" w:cs="宋体"/>
                <w:snapToGrid w:val="0"/>
                <w:color w:val="000000"/>
                <w:spacing w:val="-6"/>
                <w:kern w:val="0"/>
                <w:sz w:val="24"/>
                <w:szCs w:val="24"/>
                <w:lang w:val="en-US" w:eastAsia="en-US" w:bidi="ar-SA"/>
              </w:rPr>
              <w:t>1800</w:t>
            </w:r>
          </w:p>
        </w:tc>
      </w:tr>
      <w:tr w14:paraId="638B3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27" w:type="dxa"/>
            <w:noWrap w:val="0"/>
            <w:vAlign w:val="top"/>
          </w:tcPr>
          <w:p w14:paraId="501CED04">
            <w:pPr>
              <w:kinsoku w:val="0"/>
              <w:autoSpaceDE w:val="0"/>
              <w:autoSpaceDN w:val="0"/>
              <w:adjustRightInd w:val="0"/>
              <w:snapToGrid w:val="0"/>
              <w:spacing w:before="36" w:line="220" w:lineRule="auto"/>
              <w:ind w:left="1327"/>
              <w:jc w:val="left"/>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接近角/离去角（°）</w:t>
            </w:r>
          </w:p>
        </w:tc>
        <w:tc>
          <w:tcPr>
            <w:tcW w:w="4487" w:type="dxa"/>
            <w:noWrap w:val="0"/>
            <w:vAlign w:val="top"/>
          </w:tcPr>
          <w:p w14:paraId="61CEE059">
            <w:pPr>
              <w:kinsoku w:val="0"/>
              <w:autoSpaceDE w:val="0"/>
              <w:autoSpaceDN w:val="0"/>
              <w:adjustRightInd w:val="0"/>
              <w:snapToGrid w:val="0"/>
              <w:spacing w:before="36" w:line="238" w:lineRule="auto"/>
              <w:ind w:left="1911"/>
              <w:jc w:val="left"/>
              <w:textAlignment w:val="baseline"/>
              <w:rPr>
                <w:rFonts w:hint="default" w:ascii="宋体" w:hAnsi="宋体" w:eastAsia="宋体" w:cs="宋体"/>
                <w:snapToGrid w:val="0"/>
                <w:color w:val="000000"/>
                <w:spacing w:val="-7"/>
                <w:kern w:val="0"/>
                <w:sz w:val="24"/>
                <w:szCs w:val="24"/>
                <w:lang w:val="en-US" w:eastAsia="zh-CN" w:bidi="ar-SA"/>
              </w:rPr>
            </w:pPr>
            <w:r>
              <w:rPr>
                <w:rFonts w:ascii="宋体" w:hAnsi="宋体" w:eastAsia="宋体" w:cs="宋体"/>
                <w:snapToGrid w:val="0"/>
                <w:color w:val="000000"/>
                <w:spacing w:val="-6"/>
                <w:kern w:val="0"/>
                <w:sz w:val="24"/>
                <w:szCs w:val="24"/>
                <w:lang w:val="en-US" w:eastAsia="en-US" w:bidi="ar-SA"/>
              </w:rPr>
              <w:t>≤</w:t>
            </w:r>
            <w:r>
              <w:rPr>
                <w:rFonts w:hint="eastAsia" w:ascii="宋体" w:hAnsi="宋体" w:eastAsia="宋体" w:cs="宋体"/>
                <w:snapToGrid w:val="0"/>
                <w:color w:val="000000"/>
                <w:spacing w:val="-6"/>
                <w:kern w:val="0"/>
                <w:sz w:val="24"/>
                <w:szCs w:val="24"/>
                <w:lang w:val="en-US" w:eastAsia="zh-CN" w:bidi="ar-SA"/>
              </w:rPr>
              <w:t>18/14</w:t>
            </w:r>
          </w:p>
        </w:tc>
      </w:tr>
      <w:tr w14:paraId="7EE50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27" w:type="dxa"/>
            <w:noWrap w:val="0"/>
            <w:vAlign w:val="top"/>
          </w:tcPr>
          <w:p w14:paraId="58EDF69F">
            <w:pPr>
              <w:kinsoku w:val="0"/>
              <w:autoSpaceDE w:val="0"/>
              <w:autoSpaceDN w:val="0"/>
              <w:adjustRightInd w:val="0"/>
              <w:snapToGrid w:val="0"/>
              <w:spacing w:before="36" w:line="220" w:lineRule="auto"/>
              <w:ind w:left="132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高度（mm）</w:t>
            </w:r>
          </w:p>
        </w:tc>
        <w:tc>
          <w:tcPr>
            <w:tcW w:w="4487" w:type="dxa"/>
            <w:noWrap w:val="0"/>
            <w:vAlign w:val="top"/>
          </w:tcPr>
          <w:p w14:paraId="0A026D74">
            <w:pPr>
              <w:kinsoku w:val="0"/>
              <w:autoSpaceDE w:val="0"/>
              <w:autoSpaceDN w:val="0"/>
              <w:adjustRightInd w:val="0"/>
              <w:snapToGrid w:val="0"/>
              <w:spacing w:before="36" w:line="238" w:lineRule="auto"/>
              <w:ind w:left="191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≥2005</w:t>
            </w:r>
          </w:p>
        </w:tc>
      </w:tr>
      <w:tr w14:paraId="1CEF8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827" w:type="dxa"/>
            <w:noWrap w:val="0"/>
            <w:vAlign w:val="top"/>
          </w:tcPr>
          <w:p w14:paraId="35470A99">
            <w:pPr>
              <w:kinsoku w:val="0"/>
              <w:autoSpaceDE w:val="0"/>
              <w:autoSpaceDN w:val="0"/>
              <w:adjustRightInd w:val="0"/>
              <w:snapToGrid w:val="0"/>
              <w:spacing w:before="37" w:line="219" w:lineRule="auto"/>
              <w:ind w:left="132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轴距（mm）</w:t>
            </w:r>
          </w:p>
        </w:tc>
        <w:tc>
          <w:tcPr>
            <w:tcW w:w="4487" w:type="dxa"/>
            <w:noWrap w:val="0"/>
            <w:vAlign w:val="top"/>
          </w:tcPr>
          <w:p w14:paraId="2B942EF0">
            <w:pPr>
              <w:kinsoku w:val="0"/>
              <w:autoSpaceDE w:val="0"/>
              <w:autoSpaceDN w:val="0"/>
              <w:adjustRightInd w:val="0"/>
              <w:snapToGrid w:val="0"/>
              <w:spacing w:before="37" w:line="238" w:lineRule="auto"/>
              <w:ind w:left="191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FF"/>
                <w:spacing w:val="-7"/>
                <w:kern w:val="0"/>
                <w:sz w:val="24"/>
                <w:szCs w:val="24"/>
                <w:lang w:val="en-US" w:eastAsia="en-US" w:bidi="ar-SA"/>
              </w:rPr>
              <w:t>≥2600</w:t>
            </w:r>
          </w:p>
        </w:tc>
      </w:tr>
      <w:tr w14:paraId="39BBB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27" w:type="dxa"/>
            <w:noWrap w:val="0"/>
            <w:vAlign w:val="top"/>
          </w:tcPr>
          <w:p w14:paraId="00DBA241">
            <w:pPr>
              <w:kinsoku w:val="0"/>
              <w:autoSpaceDE w:val="0"/>
              <w:autoSpaceDN w:val="0"/>
              <w:adjustRightInd w:val="0"/>
              <w:snapToGrid w:val="0"/>
              <w:spacing w:before="38" w:line="221" w:lineRule="auto"/>
              <w:ind w:left="84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箱体有效容积（m3）</w:t>
            </w:r>
          </w:p>
        </w:tc>
        <w:tc>
          <w:tcPr>
            <w:tcW w:w="4487" w:type="dxa"/>
            <w:noWrap w:val="0"/>
            <w:vAlign w:val="top"/>
          </w:tcPr>
          <w:p w14:paraId="6600C31E">
            <w:pPr>
              <w:kinsoku w:val="0"/>
              <w:autoSpaceDE w:val="0"/>
              <w:autoSpaceDN w:val="0"/>
              <w:adjustRightInd w:val="0"/>
              <w:snapToGrid w:val="0"/>
              <w:spacing w:before="39" w:line="238" w:lineRule="auto"/>
              <w:ind w:left="191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≥2.</w:t>
            </w:r>
            <w:r>
              <w:rPr>
                <w:rFonts w:hint="eastAsia" w:ascii="宋体" w:hAnsi="宋体" w:eastAsia="宋体" w:cs="宋体"/>
                <w:snapToGrid w:val="0"/>
                <w:color w:val="000000"/>
                <w:spacing w:val="-7"/>
                <w:kern w:val="0"/>
                <w:sz w:val="24"/>
                <w:szCs w:val="24"/>
                <w:lang w:val="en-US" w:eastAsia="zh-CN" w:bidi="ar-SA"/>
              </w:rPr>
              <w:t>4</w:t>
            </w:r>
            <w:r>
              <w:rPr>
                <w:rFonts w:ascii="宋体" w:hAnsi="宋体" w:eastAsia="宋体" w:cs="宋体"/>
                <w:snapToGrid w:val="0"/>
                <w:color w:val="000000"/>
                <w:spacing w:val="-7"/>
                <w:kern w:val="0"/>
                <w:sz w:val="24"/>
                <w:szCs w:val="24"/>
                <w:lang w:val="en-US" w:eastAsia="en-US" w:bidi="ar-SA"/>
              </w:rPr>
              <w:t>0</w:t>
            </w:r>
          </w:p>
        </w:tc>
      </w:tr>
      <w:tr w14:paraId="2779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827" w:type="dxa"/>
            <w:noWrap w:val="0"/>
            <w:vAlign w:val="top"/>
          </w:tcPr>
          <w:p w14:paraId="6F76AC93">
            <w:pPr>
              <w:kinsoku w:val="0"/>
              <w:autoSpaceDE w:val="0"/>
              <w:autoSpaceDN w:val="0"/>
              <w:adjustRightInd w:val="0"/>
              <w:snapToGrid w:val="0"/>
              <w:spacing w:before="36" w:line="221" w:lineRule="auto"/>
              <w:ind w:left="113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抽吸深度（m）</w:t>
            </w:r>
          </w:p>
        </w:tc>
        <w:tc>
          <w:tcPr>
            <w:tcW w:w="4487" w:type="dxa"/>
            <w:noWrap w:val="0"/>
            <w:vAlign w:val="top"/>
          </w:tcPr>
          <w:p w14:paraId="25D3FBDF">
            <w:pPr>
              <w:kinsoku w:val="0"/>
              <w:autoSpaceDE w:val="0"/>
              <w:autoSpaceDN w:val="0"/>
              <w:adjustRightInd w:val="0"/>
              <w:snapToGrid w:val="0"/>
              <w:spacing w:before="37" w:line="238" w:lineRule="auto"/>
              <w:ind w:left="209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7"/>
                <w:kern w:val="0"/>
                <w:sz w:val="24"/>
                <w:szCs w:val="24"/>
                <w:lang w:val="en-US" w:eastAsia="en-US" w:bidi="ar-SA"/>
              </w:rPr>
              <w:t>≥4</w:t>
            </w:r>
          </w:p>
        </w:tc>
      </w:tr>
      <w:tr w14:paraId="37247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827" w:type="dxa"/>
            <w:noWrap w:val="0"/>
            <w:vAlign w:val="top"/>
          </w:tcPr>
          <w:p w14:paraId="3AB7F755">
            <w:pPr>
              <w:kinsoku w:val="0"/>
              <w:autoSpaceDE w:val="0"/>
              <w:autoSpaceDN w:val="0"/>
              <w:adjustRightInd w:val="0"/>
              <w:snapToGrid w:val="0"/>
              <w:spacing w:before="43" w:line="221" w:lineRule="auto"/>
              <w:ind w:left="101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抽吸时间（min）</w:t>
            </w:r>
          </w:p>
        </w:tc>
        <w:tc>
          <w:tcPr>
            <w:tcW w:w="4487" w:type="dxa"/>
            <w:noWrap w:val="0"/>
            <w:vAlign w:val="top"/>
          </w:tcPr>
          <w:p w14:paraId="762D841B">
            <w:pPr>
              <w:kinsoku w:val="0"/>
              <w:autoSpaceDE w:val="0"/>
              <w:autoSpaceDN w:val="0"/>
              <w:adjustRightInd w:val="0"/>
              <w:snapToGrid w:val="0"/>
              <w:spacing w:before="43" w:line="237" w:lineRule="auto"/>
              <w:ind w:left="208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4"/>
                <w:kern w:val="0"/>
                <w:sz w:val="24"/>
                <w:szCs w:val="24"/>
                <w:lang w:val="en-US" w:eastAsia="en-US" w:bidi="ar-SA"/>
              </w:rPr>
              <w:t>≤5</w:t>
            </w:r>
          </w:p>
        </w:tc>
      </w:tr>
      <w:tr w14:paraId="3A264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3827" w:type="dxa"/>
            <w:noWrap w:val="0"/>
            <w:vAlign w:val="top"/>
          </w:tcPr>
          <w:p w14:paraId="0621FC85">
            <w:pPr>
              <w:kinsoku w:val="0"/>
              <w:autoSpaceDE w:val="0"/>
              <w:autoSpaceDN w:val="0"/>
              <w:adjustRightInd w:val="0"/>
              <w:snapToGrid w:val="0"/>
              <w:spacing w:before="74" w:line="221" w:lineRule="auto"/>
              <w:ind w:left="144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其他配置</w:t>
            </w:r>
          </w:p>
        </w:tc>
        <w:tc>
          <w:tcPr>
            <w:tcW w:w="4487" w:type="dxa"/>
            <w:noWrap w:val="0"/>
            <w:vAlign w:val="top"/>
          </w:tcPr>
          <w:p w14:paraId="7BF40960">
            <w:pPr>
              <w:kinsoku w:val="0"/>
              <w:autoSpaceDE w:val="0"/>
              <w:autoSpaceDN w:val="0"/>
              <w:adjustRightInd w:val="0"/>
              <w:snapToGrid w:val="0"/>
              <w:spacing w:before="74" w:line="220" w:lineRule="auto"/>
              <w:ind w:left="159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吸粪管</w:t>
            </w:r>
            <w:r>
              <w:rPr>
                <w:rFonts w:ascii="宋体" w:hAnsi="宋体" w:eastAsia="宋体" w:cs="宋体"/>
                <w:snapToGrid w:val="0"/>
                <w:color w:val="000000"/>
                <w:spacing w:val="-44"/>
                <w:kern w:val="0"/>
                <w:sz w:val="24"/>
                <w:szCs w:val="24"/>
                <w:lang w:val="en-US" w:eastAsia="en-US" w:bidi="ar-SA"/>
              </w:rPr>
              <w:t xml:space="preserve"> </w:t>
            </w:r>
            <w:r>
              <w:rPr>
                <w:rFonts w:ascii="宋体" w:hAnsi="宋体" w:eastAsia="宋体" w:cs="宋体"/>
                <w:snapToGrid w:val="0"/>
                <w:color w:val="000000"/>
                <w:spacing w:val="-17"/>
                <w:kern w:val="0"/>
                <w:sz w:val="24"/>
                <w:szCs w:val="24"/>
                <w:lang w:val="en-US" w:eastAsia="en-US" w:bidi="ar-SA"/>
              </w:rPr>
              <w:t>≥</w:t>
            </w:r>
            <w:r>
              <w:rPr>
                <w:rFonts w:ascii="宋体" w:hAnsi="宋体" w:eastAsia="宋体" w:cs="宋体"/>
                <w:snapToGrid w:val="0"/>
                <w:color w:val="000000"/>
                <w:spacing w:val="-6"/>
                <w:kern w:val="0"/>
                <w:sz w:val="24"/>
                <w:szCs w:val="24"/>
                <w:lang w:val="en-US" w:eastAsia="en-US" w:bidi="ar-SA"/>
              </w:rPr>
              <w:t>20</w:t>
            </w:r>
            <w:r>
              <w:rPr>
                <w:rFonts w:ascii="宋体" w:hAnsi="宋体" w:eastAsia="宋体" w:cs="宋体"/>
                <w:snapToGrid w:val="0"/>
                <w:color w:val="000000"/>
                <w:spacing w:val="-51"/>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米</w:t>
            </w:r>
          </w:p>
        </w:tc>
      </w:tr>
    </w:tbl>
    <w:p w14:paraId="05573CE5">
      <w:pPr>
        <w:kinsoku w:val="0"/>
        <w:autoSpaceDE w:val="0"/>
        <w:autoSpaceDN w:val="0"/>
        <w:adjustRightInd w:val="0"/>
        <w:snapToGrid w:val="0"/>
        <w:spacing w:before="79" w:line="362" w:lineRule="auto"/>
        <w:ind w:left="40" w:right="37" w:hanging="1"/>
        <w:jc w:val="left"/>
        <w:textAlignment w:val="baseline"/>
        <w:rPr>
          <w:rFonts w:hint="eastAsia" w:ascii="宋体" w:hAnsi="宋体" w:eastAsia="宋体" w:cs="宋体"/>
          <w:snapToGrid w:val="0"/>
          <w:color w:val="000000"/>
          <w:kern w:val="0"/>
          <w:sz w:val="24"/>
          <w:szCs w:val="24"/>
          <w:lang w:val="en-US" w:eastAsia="zh-CN" w:bidi="ar-SA"/>
        </w:rPr>
      </w:pPr>
      <w:r>
        <w:rPr>
          <w:rFonts w:ascii="宋体" w:hAnsi="宋体" w:eastAsia="宋体" w:cs="宋体"/>
          <w:snapToGrid w:val="0"/>
          <w:color w:val="000000"/>
          <w:spacing w:val="-4"/>
          <w:kern w:val="0"/>
          <w:sz w:val="24"/>
          <w:szCs w:val="24"/>
          <w:lang w:val="en-US" w:eastAsia="en-US" w:bidi="ar-SA"/>
        </w:rPr>
        <w:t>注:1、所投产品须是工业和信息化部公告的“道路机动车辆生产企业及产品</w:t>
      </w:r>
      <w:r>
        <w:rPr>
          <w:rFonts w:ascii="宋体" w:hAnsi="宋体" w:eastAsia="宋体" w:cs="宋体"/>
          <w:snapToGrid w:val="0"/>
          <w:color w:val="000000"/>
          <w:spacing w:val="-80"/>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”清</w:t>
      </w:r>
      <w:r>
        <w:rPr>
          <w:rFonts w:ascii="宋体" w:hAnsi="宋体" w:eastAsia="宋体" w:cs="宋体"/>
          <w:snapToGrid w:val="0"/>
          <w:color w:val="000000"/>
          <w:spacing w:val="-1"/>
          <w:kern w:val="0"/>
          <w:sz w:val="24"/>
          <w:szCs w:val="24"/>
          <w:lang w:val="en-US" w:eastAsia="en-US" w:bidi="ar-SA"/>
        </w:rPr>
        <w:t>单内的产品，提供所投产品所在批次的网址及查询截图</w:t>
      </w:r>
      <w:r>
        <w:rPr>
          <w:rFonts w:hint="eastAsia" w:ascii="宋体" w:hAnsi="宋体" w:cs="宋体"/>
          <w:snapToGrid w:val="0"/>
          <w:color w:val="000000"/>
          <w:spacing w:val="-1"/>
          <w:kern w:val="0"/>
          <w:sz w:val="24"/>
          <w:szCs w:val="24"/>
          <w:lang w:val="en-US" w:eastAsia="zh-CN" w:bidi="ar-SA"/>
        </w:rPr>
        <w:t>；</w:t>
      </w:r>
    </w:p>
    <w:p w14:paraId="342007AF">
      <w:pPr>
        <w:kinsoku w:val="0"/>
        <w:autoSpaceDE w:val="0"/>
        <w:autoSpaceDN w:val="0"/>
        <w:adjustRightInd w:val="0"/>
        <w:snapToGrid w:val="0"/>
        <w:spacing w:before="79" w:line="362" w:lineRule="auto"/>
        <w:ind w:left="40" w:right="37" w:hanging="1"/>
        <w:jc w:val="left"/>
        <w:textAlignment w:val="baseline"/>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2、确保车辆能够上牌，具有有效的车辆合格证；</w:t>
      </w:r>
    </w:p>
    <w:p w14:paraId="249121C4">
      <w:pPr>
        <w:kinsoku w:val="0"/>
        <w:autoSpaceDE w:val="0"/>
        <w:autoSpaceDN w:val="0"/>
        <w:adjustRightInd w:val="0"/>
        <w:snapToGrid w:val="0"/>
        <w:spacing w:before="79" w:line="362" w:lineRule="auto"/>
        <w:ind w:left="40" w:right="37" w:hanging="1"/>
        <w:jc w:val="left"/>
        <w:textAlignment w:val="baseline"/>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3、其他按照车辆标准配置，具体要求执行国家有关规定</w:t>
      </w:r>
      <w:r>
        <w:rPr>
          <w:rFonts w:hint="eastAsia" w:ascii="宋体" w:hAnsi="宋体" w:cs="宋体"/>
          <w:snapToGrid w:val="0"/>
          <w:color w:val="000000"/>
          <w:spacing w:val="-1"/>
          <w:kern w:val="0"/>
          <w:sz w:val="24"/>
          <w:szCs w:val="24"/>
          <w:lang w:val="en-US" w:eastAsia="zh-CN" w:bidi="ar-SA"/>
        </w:rPr>
        <w:t>；</w:t>
      </w:r>
    </w:p>
    <w:p w14:paraId="4B4F494E">
      <w:pPr>
        <w:kinsoku w:val="0"/>
        <w:autoSpaceDE w:val="0"/>
        <w:autoSpaceDN w:val="0"/>
        <w:adjustRightInd w:val="0"/>
        <w:snapToGrid w:val="0"/>
        <w:spacing w:before="79" w:line="362" w:lineRule="auto"/>
        <w:ind w:left="40" w:right="37" w:hanging="1"/>
        <w:jc w:val="left"/>
        <w:textAlignment w:val="baseline"/>
        <w:rPr>
          <w:rFonts w:hint="default" w:ascii="宋体" w:hAnsi="宋体" w:eastAsia="宋体" w:cs="宋体"/>
          <w:snapToGrid w:val="0"/>
          <w:color w:val="000000"/>
          <w:spacing w:val="-1"/>
          <w:kern w:val="0"/>
          <w:sz w:val="24"/>
          <w:szCs w:val="24"/>
          <w:lang w:val="en-US" w:eastAsia="zh-CN" w:bidi="ar-SA"/>
        </w:rPr>
      </w:pPr>
      <w:r>
        <w:rPr>
          <w:rFonts w:hint="eastAsia" w:ascii="宋体" w:hAnsi="宋体" w:cs="宋体"/>
          <w:snapToGrid w:val="0"/>
          <w:color w:val="000000"/>
          <w:spacing w:val="-1"/>
          <w:kern w:val="0"/>
          <w:sz w:val="24"/>
          <w:szCs w:val="24"/>
          <w:lang w:val="en-US" w:eastAsia="zh-CN" w:bidi="ar-SA"/>
        </w:rPr>
        <w:t>4、同一品牌生产厂家或代理商只接受一家供应商参与询价。</w:t>
      </w:r>
    </w:p>
    <w:p w14:paraId="0441F96E">
      <w:pPr>
        <w:rPr>
          <w:rFonts w:hint="eastAsia" w:ascii="宋体" w:hAnsi="宋体" w:eastAsia="宋体" w:cs="宋体"/>
          <w:b/>
          <w:color w:val="auto"/>
          <w:kern w:val="0"/>
          <w:sz w:val="32"/>
          <w:szCs w:val="32"/>
          <w:highlight w:val="none"/>
          <w:lang w:val="en-US" w:eastAsia="zh-CN" w:bidi="ar-SA"/>
        </w:rPr>
      </w:pPr>
    </w:p>
    <w:p w14:paraId="6306A8E3">
      <w:pPr>
        <w:rPr>
          <w:rFonts w:hint="eastAsia" w:ascii="宋体" w:hAnsi="宋体" w:eastAsia="宋体" w:cs="宋体"/>
          <w:b/>
          <w:color w:val="auto"/>
          <w:kern w:val="0"/>
          <w:sz w:val="32"/>
          <w:szCs w:val="32"/>
          <w:highlight w:val="none"/>
          <w:lang w:val="en-US" w:eastAsia="zh-CN" w:bidi="ar-SA"/>
        </w:rPr>
      </w:pPr>
    </w:p>
    <w:p w14:paraId="72D73A07">
      <w:pPr>
        <w:rPr>
          <w:rFonts w:hint="eastAsia" w:ascii="宋体" w:hAnsi="宋体" w:eastAsia="宋体" w:cs="宋体"/>
          <w:b/>
          <w:color w:val="auto"/>
          <w:kern w:val="0"/>
          <w:sz w:val="32"/>
          <w:szCs w:val="32"/>
          <w:highlight w:val="none"/>
          <w:lang w:val="en-US" w:eastAsia="zh-CN" w:bidi="ar-SA"/>
        </w:rPr>
      </w:pPr>
    </w:p>
    <w:p w14:paraId="5BC0542D">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14:paraId="083008C1">
      <w:pPr>
        <w:spacing w:line="500" w:lineRule="exact"/>
        <w:jc w:val="center"/>
        <w:rPr>
          <w:rFonts w:hint="eastAsia" w:ascii="宋体" w:hAnsi="宋体" w:eastAsia="宋体" w:cs="宋体"/>
          <w:b/>
          <w:color w:val="auto"/>
          <w:sz w:val="32"/>
          <w:highlight w:val="none"/>
        </w:rPr>
      </w:pPr>
    </w:p>
    <w:p w14:paraId="7C79776B">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7"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7"/>
      <w:r>
        <w:rPr>
          <w:rFonts w:hint="eastAsia" w:ascii="宋体" w:hAnsi="宋体" w:eastAsia="宋体" w:cs="宋体"/>
          <w:b/>
          <w:color w:val="auto"/>
          <w:sz w:val="32"/>
          <w:highlight w:val="none"/>
        </w:rPr>
        <w:t xml:space="preserve"> </w:t>
      </w:r>
    </w:p>
    <w:p w14:paraId="133A6144">
      <w:pPr>
        <w:spacing w:line="900" w:lineRule="exact"/>
        <w:rPr>
          <w:rFonts w:hint="eastAsia" w:ascii="宋体" w:hAnsi="宋体" w:eastAsia="宋体" w:cs="宋体"/>
          <w:b/>
          <w:color w:val="auto"/>
          <w:sz w:val="72"/>
          <w:highlight w:val="none"/>
        </w:rPr>
      </w:pPr>
    </w:p>
    <w:p w14:paraId="453922C9">
      <w:pPr>
        <w:spacing w:line="900" w:lineRule="exact"/>
        <w:jc w:val="center"/>
        <w:rPr>
          <w:rFonts w:hint="eastAsia" w:ascii="宋体" w:hAnsi="宋体" w:eastAsia="宋体" w:cs="宋体"/>
          <w:b/>
          <w:color w:val="auto"/>
          <w:sz w:val="44"/>
          <w:szCs w:val="44"/>
          <w:highlight w:val="none"/>
        </w:rPr>
      </w:pPr>
      <w:bookmarkStart w:id="38" w:name="_Toc12631_WPSOffice_Level1"/>
      <w:r>
        <w:rPr>
          <w:rFonts w:hint="eastAsia" w:ascii="宋体" w:hAnsi="宋体" w:eastAsia="宋体" w:cs="宋体"/>
          <w:b/>
          <w:color w:val="auto"/>
          <w:sz w:val="44"/>
          <w:szCs w:val="44"/>
          <w:highlight w:val="none"/>
        </w:rPr>
        <w:t>响</w:t>
      </w:r>
      <w:bookmarkEnd w:id="38"/>
    </w:p>
    <w:p w14:paraId="707E2D70">
      <w:pPr>
        <w:spacing w:line="900" w:lineRule="exact"/>
        <w:jc w:val="center"/>
        <w:rPr>
          <w:rFonts w:hint="eastAsia" w:ascii="宋体" w:hAnsi="宋体" w:eastAsia="宋体" w:cs="宋体"/>
          <w:b/>
          <w:color w:val="auto"/>
          <w:sz w:val="44"/>
          <w:szCs w:val="44"/>
          <w:highlight w:val="none"/>
        </w:rPr>
      </w:pPr>
    </w:p>
    <w:p w14:paraId="46EDA628">
      <w:pPr>
        <w:spacing w:line="900" w:lineRule="exact"/>
        <w:jc w:val="center"/>
        <w:rPr>
          <w:rFonts w:hint="eastAsia" w:ascii="宋体" w:hAnsi="宋体" w:eastAsia="宋体" w:cs="宋体"/>
          <w:b/>
          <w:color w:val="auto"/>
          <w:sz w:val="44"/>
          <w:szCs w:val="44"/>
          <w:highlight w:val="none"/>
        </w:rPr>
      </w:pPr>
      <w:bookmarkStart w:id="39" w:name="_Toc13194_WPSOffice_Level1"/>
      <w:r>
        <w:rPr>
          <w:rFonts w:hint="eastAsia" w:ascii="宋体" w:hAnsi="宋体" w:eastAsia="宋体" w:cs="宋体"/>
          <w:b/>
          <w:color w:val="auto"/>
          <w:sz w:val="44"/>
          <w:szCs w:val="44"/>
          <w:highlight w:val="none"/>
        </w:rPr>
        <w:t>应</w:t>
      </w:r>
      <w:bookmarkEnd w:id="39"/>
    </w:p>
    <w:p w14:paraId="26214B40">
      <w:pPr>
        <w:spacing w:line="900" w:lineRule="exact"/>
        <w:jc w:val="center"/>
        <w:rPr>
          <w:rFonts w:hint="eastAsia" w:ascii="宋体" w:hAnsi="宋体" w:eastAsia="宋体" w:cs="宋体"/>
          <w:b/>
          <w:color w:val="auto"/>
          <w:sz w:val="44"/>
          <w:szCs w:val="44"/>
          <w:highlight w:val="none"/>
        </w:rPr>
      </w:pPr>
    </w:p>
    <w:p w14:paraId="764427DC">
      <w:pPr>
        <w:spacing w:line="900" w:lineRule="exact"/>
        <w:jc w:val="center"/>
        <w:rPr>
          <w:rFonts w:hint="eastAsia" w:ascii="宋体" w:hAnsi="宋体" w:eastAsia="宋体" w:cs="宋体"/>
          <w:b/>
          <w:color w:val="auto"/>
          <w:sz w:val="44"/>
          <w:szCs w:val="44"/>
          <w:highlight w:val="none"/>
        </w:rPr>
      </w:pPr>
      <w:bookmarkStart w:id="40" w:name="_Toc28638_WPSOffice_Level1"/>
      <w:r>
        <w:rPr>
          <w:rFonts w:hint="eastAsia" w:ascii="宋体" w:hAnsi="宋体" w:eastAsia="宋体" w:cs="宋体"/>
          <w:b/>
          <w:color w:val="auto"/>
          <w:sz w:val="44"/>
          <w:szCs w:val="44"/>
          <w:highlight w:val="none"/>
        </w:rPr>
        <w:t>文</w:t>
      </w:r>
      <w:bookmarkEnd w:id="40"/>
    </w:p>
    <w:p w14:paraId="17909470">
      <w:pPr>
        <w:spacing w:line="900" w:lineRule="exact"/>
        <w:jc w:val="center"/>
        <w:rPr>
          <w:rFonts w:hint="eastAsia" w:ascii="宋体" w:hAnsi="宋体" w:eastAsia="宋体" w:cs="宋体"/>
          <w:b/>
          <w:color w:val="auto"/>
          <w:sz w:val="44"/>
          <w:szCs w:val="44"/>
          <w:highlight w:val="none"/>
        </w:rPr>
      </w:pPr>
    </w:p>
    <w:p w14:paraId="1E854FE9">
      <w:pPr>
        <w:jc w:val="center"/>
        <w:rPr>
          <w:rFonts w:hint="eastAsia" w:ascii="宋体" w:hAnsi="宋体" w:eastAsia="宋体" w:cs="宋体"/>
          <w:b/>
          <w:color w:val="auto"/>
          <w:sz w:val="44"/>
          <w:szCs w:val="44"/>
          <w:highlight w:val="none"/>
        </w:rPr>
      </w:pPr>
      <w:bookmarkStart w:id="41" w:name="_Toc21450_WPSOffice_Level1"/>
      <w:r>
        <w:rPr>
          <w:rFonts w:hint="eastAsia" w:ascii="宋体" w:hAnsi="宋体" w:eastAsia="宋体" w:cs="宋体"/>
          <w:b/>
          <w:color w:val="auto"/>
          <w:sz w:val="44"/>
          <w:szCs w:val="44"/>
          <w:highlight w:val="none"/>
        </w:rPr>
        <w:t>件</w:t>
      </w:r>
      <w:bookmarkEnd w:id="41"/>
    </w:p>
    <w:p w14:paraId="2CD00B2F">
      <w:pPr>
        <w:pStyle w:val="6"/>
        <w:jc w:val="center"/>
        <w:rPr>
          <w:rFonts w:ascii="黑体"/>
          <w:color w:val="auto"/>
          <w:sz w:val="44"/>
          <w:highlight w:val="none"/>
          <w:u w:val="single"/>
        </w:rPr>
      </w:pPr>
      <w:bookmarkStart w:id="42" w:name="_Toc30778_WPSOffice_Level1"/>
      <w:r>
        <w:rPr>
          <w:rFonts w:hint="eastAsia" w:ascii="黑体" w:hAnsi="Times New Roman" w:eastAsia="黑体"/>
          <w:color w:val="auto"/>
          <w:kern w:val="2"/>
          <w:sz w:val="32"/>
          <w:szCs w:val="22"/>
          <w:highlight w:val="none"/>
          <w:u w:val="single"/>
        </w:rPr>
        <w:t>正本（副本）</w:t>
      </w:r>
      <w:bookmarkEnd w:id="42"/>
    </w:p>
    <w:p w14:paraId="72F2FB37">
      <w:pPr>
        <w:spacing w:afterLines="50" w:line="500" w:lineRule="exact"/>
        <w:ind w:firstLine="2479" w:firstLineChars="343"/>
        <w:rPr>
          <w:rFonts w:hint="eastAsia" w:ascii="宋体" w:hAnsi="宋体" w:eastAsia="宋体" w:cs="宋体"/>
          <w:b/>
          <w:color w:val="auto"/>
          <w:sz w:val="72"/>
          <w:highlight w:val="none"/>
        </w:rPr>
      </w:pPr>
    </w:p>
    <w:p w14:paraId="2E3B8EAD">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3"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3"/>
    </w:p>
    <w:p w14:paraId="68E43B7E">
      <w:pPr>
        <w:spacing w:afterLines="50" w:line="500" w:lineRule="exact"/>
        <w:jc w:val="center"/>
        <w:rPr>
          <w:rFonts w:hint="eastAsia" w:ascii="宋体" w:hAnsi="宋体" w:eastAsia="宋体" w:cs="宋体"/>
          <w:b/>
          <w:color w:val="auto"/>
          <w:sz w:val="28"/>
          <w:szCs w:val="28"/>
          <w:highlight w:val="none"/>
        </w:rPr>
      </w:pPr>
    </w:p>
    <w:p w14:paraId="7690C1E6">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4"/>
    </w:p>
    <w:p w14:paraId="6F789B24">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5"/>
      <w:r>
        <w:rPr>
          <w:rFonts w:hint="eastAsia" w:ascii="宋体" w:hAnsi="宋体" w:eastAsia="宋体" w:cs="宋体"/>
          <w:b/>
          <w:color w:val="auto"/>
          <w:spacing w:val="20"/>
          <w:kern w:val="0"/>
          <w:sz w:val="28"/>
          <w:szCs w:val="28"/>
          <w:highlight w:val="none"/>
          <w:u w:val="single"/>
        </w:rPr>
        <w:t>　　</w:t>
      </w:r>
    </w:p>
    <w:p w14:paraId="3F49CB27">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6"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6"/>
    </w:p>
    <w:p w14:paraId="2603A3B2">
      <w:pPr>
        <w:jc w:val="center"/>
        <w:rPr>
          <w:rFonts w:hint="eastAsia"/>
          <w:b/>
          <w:bCs/>
          <w:color w:val="auto"/>
          <w:sz w:val="28"/>
          <w:szCs w:val="28"/>
          <w:highlight w:val="none"/>
        </w:rPr>
      </w:pPr>
      <w:bookmarkStart w:id="47" w:name="_Toc19469_WPSOffice_Level1"/>
    </w:p>
    <w:p w14:paraId="27941727">
      <w:pPr>
        <w:jc w:val="center"/>
        <w:rPr>
          <w:rFonts w:hint="eastAsia"/>
          <w:b/>
          <w:bCs/>
          <w:color w:val="auto"/>
          <w:sz w:val="28"/>
          <w:szCs w:val="28"/>
          <w:highlight w:val="none"/>
        </w:rPr>
      </w:pPr>
      <w:r>
        <w:rPr>
          <w:rFonts w:hint="eastAsia"/>
          <w:b/>
          <w:bCs/>
          <w:color w:val="auto"/>
          <w:sz w:val="28"/>
          <w:szCs w:val="28"/>
          <w:highlight w:val="none"/>
        </w:rPr>
        <w:t>响应文件资料清单</w:t>
      </w:r>
      <w:bookmarkEnd w:id="47"/>
    </w:p>
    <w:p w14:paraId="51BEC467">
      <w:pPr>
        <w:adjustRightInd w:val="0"/>
        <w:snapToGrid w:val="0"/>
        <w:spacing w:line="240" w:lineRule="exact"/>
        <w:jc w:val="center"/>
        <w:rPr>
          <w:rFonts w:hint="eastAsia" w:ascii="宋体" w:hAnsi="宋体" w:eastAsia="宋体" w:cs="宋体"/>
          <w:b/>
          <w:color w:val="auto"/>
          <w:sz w:val="24"/>
          <w:highlight w:val="none"/>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0AB7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F494537">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14:paraId="43FFCE58">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14:paraId="1FE29FC1">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398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785CA0C">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14:paraId="5B38F91F">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14:paraId="715D5FA0">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14:paraId="1A89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E3431BA">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14:paraId="74E6EA3E">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14:paraId="554DC129">
            <w:pPr>
              <w:spacing w:line="360" w:lineRule="auto"/>
              <w:jc w:val="center"/>
              <w:rPr>
                <w:rFonts w:hint="eastAsia" w:ascii="宋体" w:hAnsi="宋体" w:eastAsia="宋体" w:cs="宋体"/>
                <w:b/>
                <w:color w:val="auto"/>
                <w:sz w:val="21"/>
                <w:szCs w:val="21"/>
                <w:highlight w:val="none"/>
              </w:rPr>
            </w:pPr>
          </w:p>
        </w:tc>
      </w:tr>
      <w:tr w14:paraId="5D9F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94E81E2">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14:paraId="50935940">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14:paraId="2B53AD3B">
            <w:pPr>
              <w:spacing w:line="360" w:lineRule="auto"/>
              <w:jc w:val="center"/>
              <w:rPr>
                <w:rFonts w:hint="eastAsia" w:ascii="宋体" w:hAnsi="宋体" w:eastAsia="宋体" w:cs="宋体"/>
                <w:b/>
                <w:color w:val="auto"/>
                <w:sz w:val="21"/>
                <w:szCs w:val="21"/>
                <w:highlight w:val="none"/>
              </w:rPr>
            </w:pPr>
          </w:p>
        </w:tc>
      </w:tr>
      <w:tr w14:paraId="599F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246959">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14:paraId="7AD14709">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14:paraId="32D05E89">
            <w:pPr>
              <w:spacing w:line="360" w:lineRule="auto"/>
              <w:jc w:val="center"/>
              <w:rPr>
                <w:rFonts w:hint="eastAsia" w:ascii="宋体" w:hAnsi="宋体" w:eastAsia="宋体" w:cs="宋体"/>
                <w:b/>
                <w:color w:val="auto"/>
                <w:sz w:val="21"/>
                <w:szCs w:val="21"/>
                <w:highlight w:val="none"/>
              </w:rPr>
            </w:pPr>
          </w:p>
        </w:tc>
      </w:tr>
      <w:tr w14:paraId="266D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4744223">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14:paraId="2524A342">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14:paraId="3170C501">
            <w:pPr>
              <w:spacing w:line="360" w:lineRule="auto"/>
              <w:rPr>
                <w:rFonts w:hint="eastAsia" w:ascii="宋体" w:hAnsi="宋体" w:eastAsia="宋体" w:cs="宋体"/>
                <w:b/>
                <w:color w:val="auto"/>
                <w:sz w:val="21"/>
                <w:szCs w:val="21"/>
                <w:highlight w:val="none"/>
              </w:rPr>
            </w:pPr>
          </w:p>
        </w:tc>
      </w:tr>
      <w:tr w14:paraId="34B1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14:paraId="332BD497">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14:paraId="71D9CF08">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14:paraId="62415DD0">
            <w:pPr>
              <w:spacing w:line="360" w:lineRule="auto"/>
              <w:rPr>
                <w:rFonts w:hint="eastAsia" w:ascii="宋体" w:hAnsi="宋体" w:eastAsia="宋体" w:cs="宋体"/>
                <w:b/>
                <w:color w:val="auto"/>
                <w:sz w:val="21"/>
                <w:szCs w:val="21"/>
                <w:highlight w:val="none"/>
              </w:rPr>
            </w:pPr>
          </w:p>
        </w:tc>
      </w:tr>
      <w:tr w14:paraId="1F36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14:paraId="67BD7284">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14:paraId="7248AC2D">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14:paraId="07235398">
            <w:pPr>
              <w:spacing w:line="360" w:lineRule="auto"/>
              <w:rPr>
                <w:rFonts w:hint="eastAsia" w:ascii="宋体" w:hAnsi="宋体" w:eastAsia="宋体" w:cs="宋体"/>
                <w:b/>
                <w:color w:val="auto"/>
                <w:sz w:val="21"/>
                <w:szCs w:val="21"/>
                <w:highlight w:val="none"/>
              </w:rPr>
            </w:pPr>
          </w:p>
        </w:tc>
      </w:tr>
      <w:tr w14:paraId="5A65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14:paraId="7EF5CEFF">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14:paraId="7920A698">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14:paraId="461FC5B2">
            <w:pPr>
              <w:spacing w:line="360" w:lineRule="auto"/>
              <w:rPr>
                <w:rFonts w:hint="eastAsia" w:ascii="宋体" w:hAnsi="宋体" w:eastAsia="宋体" w:cs="宋体"/>
                <w:b/>
                <w:color w:val="auto"/>
                <w:sz w:val="21"/>
                <w:szCs w:val="21"/>
                <w:highlight w:val="none"/>
              </w:rPr>
            </w:pPr>
          </w:p>
        </w:tc>
      </w:tr>
      <w:tr w14:paraId="4E88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277429A6">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14:paraId="2396A5D0">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14:paraId="44C0EE90">
            <w:pPr>
              <w:spacing w:line="360" w:lineRule="auto"/>
              <w:rPr>
                <w:rFonts w:hint="eastAsia" w:ascii="宋体" w:hAnsi="宋体" w:eastAsia="宋体" w:cs="宋体"/>
                <w:b/>
                <w:color w:val="auto"/>
                <w:sz w:val="21"/>
                <w:szCs w:val="21"/>
                <w:highlight w:val="none"/>
                <w:lang w:eastAsia="zh-CN"/>
              </w:rPr>
            </w:pPr>
          </w:p>
        </w:tc>
      </w:tr>
      <w:tr w14:paraId="5532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375DA000">
            <w:pPr>
              <w:jc w:val="center"/>
              <w:rPr>
                <w:rFonts w:hint="eastAsia" w:ascii="宋体" w:hAnsi="宋体" w:eastAsia="宋体" w:cs="宋体"/>
                <w:color w:val="auto"/>
                <w:szCs w:val="21"/>
                <w:highlight w:val="none"/>
                <w:lang w:eastAsia="zh-CN"/>
              </w:rPr>
            </w:pPr>
          </w:p>
        </w:tc>
        <w:tc>
          <w:tcPr>
            <w:tcW w:w="5460" w:type="dxa"/>
            <w:vAlign w:val="center"/>
          </w:tcPr>
          <w:p w14:paraId="51ED7779">
            <w:pPr>
              <w:rPr>
                <w:rFonts w:hint="default" w:ascii="宋体" w:hAnsi="宋体" w:eastAsia="宋体" w:cs="宋体"/>
                <w:color w:val="auto"/>
                <w:szCs w:val="21"/>
                <w:highlight w:val="none"/>
                <w:lang w:val="en-US" w:eastAsia="zh-CN"/>
              </w:rPr>
            </w:pPr>
          </w:p>
        </w:tc>
        <w:tc>
          <w:tcPr>
            <w:tcW w:w="2625" w:type="dxa"/>
            <w:vAlign w:val="center"/>
          </w:tcPr>
          <w:p w14:paraId="26C7B488">
            <w:pPr>
              <w:spacing w:line="360" w:lineRule="auto"/>
              <w:rPr>
                <w:rFonts w:hint="eastAsia" w:ascii="宋体" w:hAnsi="宋体" w:eastAsia="宋体" w:cs="宋体"/>
                <w:b/>
                <w:color w:val="auto"/>
                <w:szCs w:val="21"/>
                <w:highlight w:val="none"/>
              </w:rPr>
            </w:pPr>
          </w:p>
        </w:tc>
      </w:tr>
      <w:tr w14:paraId="7023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14:paraId="65FFAC4F">
            <w:pPr>
              <w:jc w:val="center"/>
              <w:rPr>
                <w:rFonts w:hint="eastAsia" w:ascii="宋体" w:hAnsi="宋体" w:eastAsia="宋体" w:cs="宋体"/>
                <w:color w:val="auto"/>
                <w:szCs w:val="21"/>
                <w:highlight w:val="none"/>
              </w:rPr>
            </w:pPr>
          </w:p>
        </w:tc>
        <w:tc>
          <w:tcPr>
            <w:tcW w:w="5460" w:type="dxa"/>
            <w:vAlign w:val="center"/>
          </w:tcPr>
          <w:p w14:paraId="1AEBA983">
            <w:pPr>
              <w:rPr>
                <w:rFonts w:hint="eastAsia" w:ascii="宋体" w:hAnsi="宋体" w:eastAsia="宋体" w:cs="宋体"/>
                <w:color w:val="auto"/>
                <w:szCs w:val="21"/>
                <w:highlight w:val="none"/>
              </w:rPr>
            </w:pPr>
          </w:p>
        </w:tc>
        <w:tc>
          <w:tcPr>
            <w:tcW w:w="2625" w:type="dxa"/>
            <w:vAlign w:val="center"/>
          </w:tcPr>
          <w:p w14:paraId="3E6A2037">
            <w:pPr>
              <w:spacing w:line="360" w:lineRule="auto"/>
              <w:rPr>
                <w:rFonts w:hint="eastAsia" w:ascii="宋体" w:hAnsi="宋体" w:eastAsia="宋体" w:cs="宋体"/>
                <w:b/>
                <w:color w:val="auto"/>
                <w:szCs w:val="21"/>
                <w:highlight w:val="none"/>
              </w:rPr>
            </w:pPr>
          </w:p>
        </w:tc>
      </w:tr>
      <w:tr w14:paraId="5621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14:paraId="35FB02CB">
            <w:pPr>
              <w:jc w:val="center"/>
              <w:rPr>
                <w:rFonts w:hint="eastAsia" w:ascii="宋体" w:hAnsi="宋体" w:eastAsia="宋体" w:cs="宋体"/>
                <w:color w:val="auto"/>
                <w:szCs w:val="21"/>
                <w:highlight w:val="none"/>
              </w:rPr>
            </w:pPr>
          </w:p>
        </w:tc>
        <w:tc>
          <w:tcPr>
            <w:tcW w:w="5460" w:type="dxa"/>
            <w:vAlign w:val="center"/>
          </w:tcPr>
          <w:p w14:paraId="5D4AFEC8">
            <w:pPr>
              <w:rPr>
                <w:rFonts w:hint="eastAsia" w:ascii="宋体" w:hAnsi="宋体" w:eastAsia="宋体" w:cs="宋体"/>
                <w:color w:val="auto"/>
                <w:szCs w:val="21"/>
                <w:highlight w:val="none"/>
              </w:rPr>
            </w:pPr>
          </w:p>
        </w:tc>
        <w:tc>
          <w:tcPr>
            <w:tcW w:w="2625" w:type="dxa"/>
            <w:vAlign w:val="center"/>
          </w:tcPr>
          <w:p w14:paraId="1AB28207">
            <w:pPr>
              <w:spacing w:line="360" w:lineRule="auto"/>
              <w:rPr>
                <w:rFonts w:hint="eastAsia" w:ascii="宋体" w:hAnsi="宋体" w:eastAsia="宋体" w:cs="宋体"/>
                <w:b/>
                <w:color w:val="auto"/>
                <w:szCs w:val="21"/>
                <w:highlight w:val="none"/>
              </w:rPr>
            </w:pPr>
          </w:p>
        </w:tc>
      </w:tr>
      <w:tr w14:paraId="31AA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14:paraId="7CEAF0AE">
            <w:pPr>
              <w:jc w:val="center"/>
              <w:rPr>
                <w:rFonts w:hint="eastAsia" w:ascii="宋体" w:hAnsi="宋体" w:eastAsia="宋体" w:cs="宋体"/>
                <w:color w:val="auto"/>
                <w:szCs w:val="21"/>
                <w:highlight w:val="none"/>
              </w:rPr>
            </w:pPr>
          </w:p>
        </w:tc>
        <w:tc>
          <w:tcPr>
            <w:tcW w:w="5460" w:type="dxa"/>
            <w:vAlign w:val="center"/>
          </w:tcPr>
          <w:p w14:paraId="43B4DD22">
            <w:pPr>
              <w:rPr>
                <w:rFonts w:hint="eastAsia" w:ascii="宋体" w:hAnsi="宋体" w:eastAsia="宋体" w:cs="宋体"/>
                <w:color w:val="auto"/>
                <w:szCs w:val="21"/>
                <w:highlight w:val="none"/>
              </w:rPr>
            </w:pPr>
          </w:p>
        </w:tc>
        <w:tc>
          <w:tcPr>
            <w:tcW w:w="2625" w:type="dxa"/>
            <w:vAlign w:val="center"/>
          </w:tcPr>
          <w:p w14:paraId="27A4D823">
            <w:pPr>
              <w:spacing w:line="360" w:lineRule="auto"/>
              <w:rPr>
                <w:rFonts w:hint="eastAsia" w:ascii="宋体" w:hAnsi="宋体" w:eastAsia="宋体" w:cs="宋体"/>
                <w:b/>
                <w:color w:val="auto"/>
                <w:szCs w:val="21"/>
                <w:highlight w:val="none"/>
              </w:rPr>
            </w:pPr>
          </w:p>
        </w:tc>
      </w:tr>
      <w:tr w14:paraId="0808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14:paraId="3565B3C0">
            <w:pPr>
              <w:jc w:val="center"/>
              <w:rPr>
                <w:rFonts w:hint="eastAsia" w:ascii="宋体" w:hAnsi="宋体" w:eastAsia="宋体" w:cs="宋体"/>
                <w:color w:val="auto"/>
                <w:szCs w:val="21"/>
                <w:highlight w:val="none"/>
              </w:rPr>
            </w:pPr>
          </w:p>
        </w:tc>
        <w:tc>
          <w:tcPr>
            <w:tcW w:w="5460" w:type="dxa"/>
            <w:vAlign w:val="center"/>
          </w:tcPr>
          <w:p w14:paraId="33E7C497">
            <w:pPr>
              <w:rPr>
                <w:rFonts w:hint="eastAsia" w:ascii="宋体" w:hAnsi="宋体" w:eastAsia="宋体" w:cs="宋体"/>
                <w:color w:val="auto"/>
                <w:szCs w:val="21"/>
                <w:highlight w:val="none"/>
              </w:rPr>
            </w:pPr>
          </w:p>
        </w:tc>
        <w:tc>
          <w:tcPr>
            <w:tcW w:w="2625" w:type="dxa"/>
            <w:vAlign w:val="center"/>
          </w:tcPr>
          <w:p w14:paraId="7A65F951">
            <w:pPr>
              <w:spacing w:line="360" w:lineRule="auto"/>
              <w:rPr>
                <w:rFonts w:hint="eastAsia" w:ascii="宋体" w:hAnsi="宋体" w:eastAsia="宋体" w:cs="宋体"/>
                <w:b/>
                <w:color w:val="auto"/>
                <w:szCs w:val="21"/>
                <w:highlight w:val="none"/>
              </w:rPr>
            </w:pPr>
          </w:p>
        </w:tc>
      </w:tr>
      <w:tr w14:paraId="2FCB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14:paraId="637BB539">
            <w:pPr>
              <w:jc w:val="center"/>
              <w:rPr>
                <w:rFonts w:hint="eastAsia" w:ascii="宋体" w:hAnsi="宋体" w:eastAsia="宋体" w:cs="宋体"/>
                <w:color w:val="auto"/>
                <w:szCs w:val="21"/>
                <w:highlight w:val="none"/>
              </w:rPr>
            </w:pPr>
          </w:p>
        </w:tc>
        <w:tc>
          <w:tcPr>
            <w:tcW w:w="5460" w:type="dxa"/>
            <w:vAlign w:val="center"/>
          </w:tcPr>
          <w:p w14:paraId="2E615743">
            <w:pPr>
              <w:rPr>
                <w:rFonts w:hint="eastAsia" w:ascii="宋体" w:hAnsi="宋体" w:eastAsia="宋体" w:cs="宋体"/>
                <w:color w:val="auto"/>
                <w:szCs w:val="21"/>
                <w:highlight w:val="none"/>
              </w:rPr>
            </w:pPr>
          </w:p>
        </w:tc>
        <w:tc>
          <w:tcPr>
            <w:tcW w:w="2625" w:type="dxa"/>
            <w:vAlign w:val="center"/>
          </w:tcPr>
          <w:p w14:paraId="42690BA9">
            <w:pPr>
              <w:spacing w:line="360" w:lineRule="auto"/>
              <w:rPr>
                <w:rFonts w:hint="eastAsia" w:ascii="宋体" w:hAnsi="宋体" w:eastAsia="宋体" w:cs="宋体"/>
                <w:b/>
                <w:color w:val="auto"/>
                <w:szCs w:val="21"/>
                <w:highlight w:val="none"/>
              </w:rPr>
            </w:pPr>
          </w:p>
        </w:tc>
      </w:tr>
      <w:tr w14:paraId="33DD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14:paraId="2E18C2F5">
            <w:pPr>
              <w:jc w:val="center"/>
              <w:rPr>
                <w:rFonts w:hint="eastAsia" w:ascii="宋体" w:hAnsi="宋体" w:eastAsia="宋体" w:cs="宋体"/>
                <w:color w:val="auto"/>
                <w:szCs w:val="21"/>
                <w:highlight w:val="none"/>
              </w:rPr>
            </w:pPr>
          </w:p>
        </w:tc>
        <w:tc>
          <w:tcPr>
            <w:tcW w:w="5460" w:type="dxa"/>
            <w:vAlign w:val="center"/>
          </w:tcPr>
          <w:p w14:paraId="1C9EC6B8">
            <w:pPr>
              <w:rPr>
                <w:rFonts w:hint="eastAsia" w:ascii="宋体" w:hAnsi="宋体" w:eastAsia="宋体" w:cs="宋体"/>
                <w:color w:val="auto"/>
                <w:szCs w:val="21"/>
                <w:highlight w:val="none"/>
              </w:rPr>
            </w:pPr>
          </w:p>
        </w:tc>
        <w:tc>
          <w:tcPr>
            <w:tcW w:w="2625" w:type="dxa"/>
            <w:vAlign w:val="center"/>
          </w:tcPr>
          <w:p w14:paraId="484751E6">
            <w:pPr>
              <w:spacing w:line="360" w:lineRule="auto"/>
              <w:rPr>
                <w:rFonts w:hint="eastAsia" w:ascii="宋体" w:hAnsi="宋体" w:eastAsia="宋体" w:cs="宋体"/>
                <w:b/>
                <w:color w:val="auto"/>
                <w:szCs w:val="21"/>
                <w:highlight w:val="none"/>
              </w:rPr>
            </w:pPr>
          </w:p>
        </w:tc>
      </w:tr>
    </w:tbl>
    <w:p w14:paraId="036FBBF3">
      <w:pPr>
        <w:spacing w:line="360" w:lineRule="auto"/>
        <w:jc w:val="center"/>
        <w:rPr>
          <w:rFonts w:hint="eastAsia" w:ascii="宋体" w:hAnsi="宋体" w:eastAsia="宋体" w:cs="宋体"/>
          <w:b/>
          <w:color w:val="auto"/>
          <w:sz w:val="24"/>
          <w:highlight w:val="none"/>
        </w:rPr>
      </w:pPr>
    </w:p>
    <w:p w14:paraId="263B5B61">
      <w:pPr>
        <w:spacing w:line="360" w:lineRule="auto"/>
        <w:jc w:val="center"/>
        <w:rPr>
          <w:rFonts w:hint="eastAsia" w:ascii="宋体" w:hAnsi="宋体" w:eastAsia="宋体" w:cs="宋体"/>
          <w:b/>
          <w:color w:val="auto"/>
          <w:sz w:val="24"/>
          <w:highlight w:val="none"/>
        </w:rPr>
      </w:pPr>
    </w:p>
    <w:p w14:paraId="5452C230">
      <w:pPr>
        <w:spacing w:line="360" w:lineRule="auto"/>
        <w:jc w:val="center"/>
        <w:rPr>
          <w:rFonts w:hint="eastAsia" w:ascii="宋体" w:hAnsi="宋体" w:eastAsia="宋体" w:cs="宋体"/>
          <w:b/>
          <w:color w:val="auto"/>
          <w:sz w:val="24"/>
          <w:highlight w:val="none"/>
        </w:rPr>
      </w:pPr>
    </w:p>
    <w:p w14:paraId="2B27502D">
      <w:pPr>
        <w:spacing w:line="360" w:lineRule="auto"/>
        <w:jc w:val="center"/>
        <w:rPr>
          <w:rFonts w:hint="eastAsia" w:ascii="宋体" w:hAnsi="宋体" w:eastAsia="宋体" w:cs="宋体"/>
          <w:b/>
          <w:color w:val="auto"/>
          <w:sz w:val="24"/>
          <w:highlight w:val="none"/>
        </w:rPr>
      </w:pPr>
    </w:p>
    <w:p w14:paraId="5B2CCE72">
      <w:pPr>
        <w:spacing w:line="360" w:lineRule="auto"/>
        <w:jc w:val="center"/>
        <w:rPr>
          <w:rFonts w:hint="eastAsia" w:ascii="宋体" w:hAnsi="宋体" w:eastAsia="宋体" w:cs="宋体"/>
          <w:b/>
          <w:color w:val="auto"/>
          <w:sz w:val="24"/>
          <w:highlight w:val="none"/>
        </w:rPr>
      </w:pPr>
    </w:p>
    <w:bookmarkEnd w:id="33"/>
    <w:p w14:paraId="1974020E">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8" w:name="_Toc5932"/>
      <w:bookmarkStart w:id="49" w:name="_Toc471299103"/>
      <w:r>
        <w:rPr>
          <w:rFonts w:hint="eastAsia" w:ascii="宋体" w:hAnsi="宋体" w:eastAsia="宋体" w:cs="宋体"/>
          <w:color w:val="auto"/>
          <w:sz w:val="21"/>
          <w:szCs w:val="21"/>
          <w:highlight w:val="none"/>
        </w:rPr>
        <w:t>附件</w:t>
      </w:r>
      <w:bookmarkEnd w:id="48"/>
      <w:bookmarkEnd w:id="49"/>
      <w:r>
        <w:rPr>
          <w:rFonts w:hint="eastAsia" w:ascii="宋体" w:hAnsi="宋体" w:cs="宋体"/>
          <w:color w:val="auto"/>
          <w:sz w:val="21"/>
          <w:szCs w:val="21"/>
          <w:highlight w:val="none"/>
          <w:lang w:eastAsia="zh-CN"/>
        </w:rPr>
        <w:t>一</w:t>
      </w:r>
    </w:p>
    <w:p w14:paraId="6EFF59EE">
      <w:pPr>
        <w:jc w:val="center"/>
        <w:rPr>
          <w:rFonts w:hint="eastAsia"/>
          <w:b/>
          <w:bCs/>
          <w:color w:val="auto"/>
          <w:sz w:val="28"/>
          <w:szCs w:val="28"/>
          <w:highlight w:val="none"/>
        </w:rPr>
      </w:pPr>
      <w:bookmarkStart w:id="50" w:name="_Toc10142_WPSOffice_Level1"/>
      <w:r>
        <w:rPr>
          <w:rFonts w:hint="eastAsia"/>
          <w:b/>
          <w:bCs/>
          <w:color w:val="auto"/>
          <w:sz w:val="28"/>
          <w:szCs w:val="28"/>
          <w:highlight w:val="none"/>
        </w:rPr>
        <w:t>供应商基本信息</w:t>
      </w:r>
      <w:bookmarkEnd w:id="50"/>
    </w:p>
    <w:p w14:paraId="215A31D1">
      <w:pPr>
        <w:pStyle w:val="16"/>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14:paraId="24A3401B">
      <w:pPr>
        <w:jc w:val="center"/>
        <w:rPr>
          <w:rFonts w:hint="eastAsia" w:eastAsia="宋体"/>
          <w:b/>
          <w:bCs/>
          <w:color w:val="auto"/>
          <w:sz w:val="28"/>
          <w:szCs w:val="28"/>
          <w:highlight w:val="none"/>
          <w:lang w:eastAsia="zh-CN"/>
        </w:rPr>
      </w:pPr>
      <w:bookmarkStart w:id="51" w:name="_Toc5936_WPSOffice_Level1"/>
      <w:r>
        <w:rPr>
          <w:rFonts w:hint="eastAsia"/>
          <w:b/>
          <w:bCs/>
          <w:color w:val="auto"/>
          <w:sz w:val="28"/>
          <w:szCs w:val="28"/>
          <w:highlight w:val="none"/>
          <w:lang w:eastAsia="zh-CN"/>
        </w:rPr>
        <w:t>（格式自拟）</w:t>
      </w:r>
      <w:bookmarkEnd w:id="51"/>
    </w:p>
    <w:p w14:paraId="017BD6BF">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2" w:name="_Toc471299104"/>
      <w:bookmarkStart w:id="53" w:name="_Toc31656"/>
      <w:r>
        <w:rPr>
          <w:rFonts w:hint="eastAsia" w:ascii="宋体" w:hAnsi="宋体" w:eastAsia="宋体" w:cs="宋体"/>
          <w:color w:val="auto"/>
          <w:sz w:val="21"/>
          <w:szCs w:val="21"/>
          <w:highlight w:val="none"/>
        </w:rPr>
        <w:t>附件</w:t>
      </w:r>
      <w:bookmarkEnd w:id="52"/>
      <w:bookmarkEnd w:id="53"/>
      <w:r>
        <w:rPr>
          <w:rFonts w:hint="eastAsia" w:ascii="宋体" w:hAnsi="宋体" w:cs="宋体"/>
          <w:color w:val="auto"/>
          <w:sz w:val="21"/>
          <w:szCs w:val="21"/>
          <w:highlight w:val="none"/>
          <w:lang w:eastAsia="zh-CN"/>
        </w:rPr>
        <w:t>二</w:t>
      </w:r>
    </w:p>
    <w:p w14:paraId="15C6E63D">
      <w:pPr>
        <w:jc w:val="center"/>
        <w:rPr>
          <w:rFonts w:hint="eastAsia"/>
          <w:b/>
          <w:bCs/>
          <w:color w:val="auto"/>
          <w:sz w:val="28"/>
          <w:szCs w:val="28"/>
          <w:highlight w:val="none"/>
        </w:rPr>
      </w:pPr>
      <w:bookmarkStart w:id="54" w:name="_Toc8862_WPSOffice_Level1"/>
      <w:bookmarkStart w:id="55"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4"/>
    </w:p>
    <w:p w14:paraId="47EF18DE">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14:paraId="08717C15">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14:paraId="01350DB1">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14:paraId="50422D97">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14:paraId="3528C582">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14:paraId="31AB2DB9">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14:paraId="404E14BD">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5A4B99A4">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405BCEB5">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14:paraId="380CBD2A">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14:paraId="2CB99F39">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14:paraId="5E8D1256">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6" w:name="_Toc26907"/>
      <w:r>
        <w:rPr>
          <w:rFonts w:hint="eastAsia" w:ascii="宋体" w:hAnsi="宋体" w:eastAsia="宋体" w:cs="宋体"/>
          <w:color w:val="auto"/>
          <w:sz w:val="21"/>
          <w:szCs w:val="21"/>
          <w:highlight w:val="none"/>
        </w:rPr>
        <w:t>附件</w:t>
      </w:r>
      <w:bookmarkEnd w:id="55"/>
      <w:bookmarkEnd w:id="56"/>
      <w:r>
        <w:rPr>
          <w:rFonts w:hint="eastAsia" w:ascii="宋体" w:hAnsi="宋体" w:cs="宋体"/>
          <w:color w:val="auto"/>
          <w:sz w:val="21"/>
          <w:szCs w:val="21"/>
          <w:highlight w:val="none"/>
          <w:lang w:eastAsia="zh-CN"/>
        </w:rPr>
        <w:t>三</w:t>
      </w:r>
    </w:p>
    <w:p w14:paraId="50623893">
      <w:pPr>
        <w:jc w:val="center"/>
        <w:rPr>
          <w:rFonts w:hint="eastAsia"/>
          <w:b/>
          <w:bCs/>
          <w:color w:val="auto"/>
          <w:sz w:val="28"/>
          <w:szCs w:val="28"/>
          <w:highlight w:val="none"/>
        </w:rPr>
      </w:pPr>
      <w:bookmarkStart w:id="57" w:name="_Toc148501698"/>
      <w:bookmarkStart w:id="58" w:name="_Toc516969098"/>
      <w:bookmarkStart w:id="59" w:name="_Toc3858_WPSOffice_Level1"/>
      <w:r>
        <w:rPr>
          <w:rFonts w:hint="eastAsia"/>
          <w:b/>
          <w:bCs/>
          <w:color w:val="auto"/>
          <w:sz w:val="28"/>
          <w:szCs w:val="28"/>
          <w:highlight w:val="none"/>
        </w:rPr>
        <w:t>响应函</w:t>
      </w:r>
      <w:bookmarkEnd w:id="57"/>
      <w:bookmarkEnd w:id="58"/>
      <w:bookmarkEnd w:id="59"/>
    </w:p>
    <w:p w14:paraId="031016F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14:paraId="6BE0D7C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14:paraId="40B1F29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14:paraId="7A171F6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14:paraId="7D6620B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14:paraId="789D93B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14:paraId="0471FF0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14:paraId="1CD65E3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14:paraId="79CCF23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14:paraId="18DA77E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14:paraId="2055354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14:paraId="509B723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14:paraId="1E3F008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14:paraId="776EA73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14:paraId="349A26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14:paraId="440831F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14:paraId="157CBA2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14:paraId="2A4143F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14:paraId="4B47A8C9">
      <w:pPr>
        <w:spacing w:line="360" w:lineRule="auto"/>
        <w:rPr>
          <w:rFonts w:ascii="宋体" w:hAnsi="宋体"/>
          <w:color w:val="auto"/>
          <w:sz w:val="24"/>
          <w:highlight w:val="none"/>
          <w:u w:val="single"/>
        </w:rPr>
      </w:pPr>
    </w:p>
    <w:p w14:paraId="7AEE5EE5">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60" w:name="_Toc471299106"/>
      <w:bookmarkStart w:id="61" w:name="_Toc30711"/>
      <w:bookmarkStart w:id="62" w:name="_Toc417045478"/>
      <w:r>
        <w:rPr>
          <w:rFonts w:hint="eastAsia" w:ascii="宋体" w:hAnsi="宋体" w:eastAsia="宋体" w:cs="宋体"/>
          <w:color w:val="auto"/>
          <w:sz w:val="21"/>
          <w:szCs w:val="21"/>
          <w:highlight w:val="none"/>
        </w:rPr>
        <w:t>附件</w:t>
      </w:r>
      <w:bookmarkEnd w:id="60"/>
      <w:bookmarkEnd w:id="61"/>
      <w:bookmarkEnd w:id="62"/>
      <w:r>
        <w:rPr>
          <w:rFonts w:hint="eastAsia" w:ascii="宋体" w:hAnsi="宋体" w:cs="宋体"/>
          <w:color w:val="auto"/>
          <w:sz w:val="21"/>
          <w:szCs w:val="21"/>
          <w:highlight w:val="none"/>
          <w:lang w:eastAsia="zh-CN"/>
        </w:rPr>
        <w:t>四</w:t>
      </w:r>
    </w:p>
    <w:p w14:paraId="5CDF2E25">
      <w:pPr>
        <w:jc w:val="center"/>
        <w:rPr>
          <w:rFonts w:hint="eastAsia"/>
          <w:b/>
          <w:bCs/>
          <w:color w:val="auto"/>
          <w:sz w:val="28"/>
          <w:szCs w:val="28"/>
          <w:highlight w:val="none"/>
          <w:lang w:val="zh-CN"/>
        </w:rPr>
      </w:pPr>
      <w:bookmarkStart w:id="63" w:name="_Toc1513_WPSOffice_Level1"/>
      <w:r>
        <w:rPr>
          <w:rFonts w:hint="eastAsia"/>
          <w:b/>
          <w:bCs/>
          <w:color w:val="auto"/>
          <w:sz w:val="28"/>
          <w:szCs w:val="28"/>
          <w:highlight w:val="none"/>
          <w:lang w:val="zh-CN"/>
        </w:rPr>
        <w:t>无重大违法记录声明函</w:t>
      </w:r>
      <w:bookmarkEnd w:id="63"/>
    </w:p>
    <w:p w14:paraId="0CD99E9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207759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14:paraId="331F8F3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14:paraId="4846570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14:paraId="1FB348B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14:paraId="4A106D34">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14:paraId="53D7AA5E">
      <w:pPr>
        <w:jc w:val="center"/>
        <w:rPr>
          <w:rFonts w:hint="eastAsia"/>
          <w:b/>
          <w:bCs/>
          <w:color w:val="auto"/>
          <w:sz w:val="28"/>
          <w:szCs w:val="28"/>
          <w:highlight w:val="none"/>
          <w:lang w:val="zh-CN"/>
        </w:rPr>
      </w:pPr>
      <w:bookmarkStart w:id="64" w:name="_Toc29566_WPSOffice_Level1"/>
      <w:r>
        <w:rPr>
          <w:rFonts w:hint="eastAsia"/>
          <w:b/>
          <w:bCs/>
          <w:color w:val="auto"/>
          <w:sz w:val="28"/>
          <w:szCs w:val="28"/>
          <w:highlight w:val="none"/>
          <w:lang w:val="zh-CN"/>
        </w:rPr>
        <w:t>无不良信用记录承诺函</w:t>
      </w:r>
      <w:bookmarkEnd w:id="64"/>
    </w:p>
    <w:p w14:paraId="5B291B6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14:paraId="770D303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14:paraId="1714A91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14:paraId="3B60BE4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14:paraId="35ABA0E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14:paraId="4F7FB09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14:paraId="35B2F28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14:paraId="1C49FE45">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14:paraId="295083D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14:paraId="01969DFB">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5" w:name="_Toc363199274"/>
    </w:p>
    <w:p w14:paraId="547C3490">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6" w:name="_Toc471299107"/>
      <w:r>
        <w:rPr>
          <w:rFonts w:hint="eastAsia"/>
          <w:color w:val="auto"/>
          <w:sz w:val="24"/>
          <w:szCs w:val="24"/>
          <w:highlight w:val="none"/>
        </w:rPr>
        <w:br w:type="page"/>
      </w:r>
      <w:bookmarkStart w:id="67" w:name="_Toc3574"/>
      <w:r>
        <w:rPr>
          <w:rFonts w:hint="eastAsia" w:ascii="宋体" w:hAnsi="宋体" w:eastAsia="宋体" w:cs="宋体"/>
          <w:color w:val="auto"/>
          <w:sz w:val="21"/>
          <w:szCs w:val="21"/>
          <w:highlight w:val="none"/>
        </w:rPr>
        <w:t>附件</w:t>
      </w:r>
      <w:bookmarkEnd w:id="65"/>
      <w:bookmarkEnd w:id="66"/>
      <w:bookmarkEnd w:id="67"/>
      <w:r>
        <w:rPr>
          <w:rFonts w:hint="eastAsia" w:ascii="宋体" w:hAnsi="宋体" w:cs="宋体"/>
          <w:color w:val="auto"/>
          <w:sz w:val="21"/>
          <w:szCs w:val="21"/>
          <w:highlight w:val="none"/>
          <w:lang w:eastAsia="zh-CN"/>
        </w:rPr>
        <w:t>五</w:t>
      </w:r>
    </w:p>
    <w:p w14:paraId="486E855A">
      <w:pPr>
        <w:jc w:val="center"/>
        <w:rPr>
          <w:rFonts w:hint="eastAsia"/>
          <w:b/>
          <w:bCs/>
          <w:color w:val="auto"/>
          <w:sz w:val="28"/>
          <w:szCs w:val="28"/>
          <w:highlight w:val="none"/>
          <w:lang w:val="zh-CN"/>
        </w:rPr>
      </w:pPr>
      <w:bookmarkStart w:id="68" w:name="_Toc24671_WPSOffice_Level1"/>
      <w:r>
        <w:rPr>
          <w:rFonts w:hint="eastAsia"/>
          <w:b/>
          <w:bCs/>
          <w:color w:val="auto"/>
          <w:sz w:val="28"/>
          <w:szCs w:val="28"/>
          <w:highlight w:val="none"/>
          <w:lang w:val="zh-CN"/>
        </w:rPr>
        <w:t>询价响应表</w:t>
      </w:r>
      <w:bookmarkEnd w:id="68"/>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14:paraId="1700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14:paraId="6FFF4A9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14:paraId="57C0B27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14:paraId="466C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14:paraId="496786D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14:paraId="2A60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14:paraId="63CD1DD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14:paraId="4166DC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14:paraId="2A47A31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14:paraId="6C1E655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14:paraId="5965C3F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14:paraId="3E6C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14:paraId="394E529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14:paraId="6E9E2FD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14:paraId="6FA8E53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14:paraId="4CDFDA9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14:paraId="12F6F35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14:paraId="1F04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0E3D55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14:paraId="1ED3A7E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14:paraId="6D7B9B4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14:paraId="70EA11F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14:paraId="22B033B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14:paraId="3438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CF989A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14:paraId="2E74B94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14:paraId="4DE99E7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14:paraId="580167C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14:paraId="73E52E8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14:paraId="6826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5F19D2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14:paraId="31A6CAB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14:paraId="5399A6B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14:paraId="5C4227C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14:paraId="1C8BFDF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14:paraId="485EF8B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14:paraId="3EF6224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14:paraId="14305B3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14:paraId="0F06420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14:paraId="7DC17B8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14:paraId="738E0129">
      <w:pPr>
        <w:pStyle w:val="17"/>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14:paraId="4862E50A">
      <w:pPr>
        <w:rPr>
          <w:rFonts w:hint="eastAsia"/>
          <w:highlight w:val="none"/>
        </w:rPr>
      </w:pPr>
      <w:bookmarkStart w:id="69" w:name="_Toc471299110"/>
      <w:bookmarkStart w:id="70" w:name="_Toc27567"/>
    </w:p>
    <w:p w14:paraId="134757AF">
      <w:pPr>
        <w:pStyle w:val="16"/>
        <w:rPr>
          <w:rFonts w:hint="eastAsia"/>
          <w:highlight w:val="none"/>
        </w:rPr>
      </w:pPr>
    </w:p>
    <w:p w14:paraId="690D1B08">
      <w:pPr>
        <w:pStyle w:val="16"/>
        <w:rPr>
          <w:rFonts w:hint="eastAsia"/>
          <w:highlight w:val="none"/>
        </w:rPr>
      </w:pPr>
    </w:p>
    <w:p w14:paraId="535292A8">
      <w:pPr>
        <w:pStyle w:val="16"/>
        <w:rPr>
          <w:rFonts w:hint="eastAsia"/>
          <w:highlight w:val="none"/>
        </w:rPr>
      </w:pPr>
    </w:p>
    <w:p w14:paraId="7CD54449">
      <w:pPr>
        <w:pStyle w:val="16"/>
        <w:rPr>
          <w:rFonts w:hint="eastAsia"/>
          <w:highlight w:val="none"/>
        </w:rPr>
      </w:pPr>
    </w:p>
    <w:p w14:paraId="78910527">
      <w:pPr>
        <w:pStyle w:val="16"/>
        <w:rPr>
          <w:rFonts w:hint="eastAsia"/>
          <w:highlight w:val="none"/>
        </w:rPr>
      </w:pPr>
    </w:p>
    <w:p w14:paraId="2D79EBD6">
      <w:pPr>
        <w:pStyle w:val="16"/>
        <w:rPr>
          <w:rFonts w:hint="eastAsia"/>
          <w:highlight w:val="none"/>
        </w:rPr>
      </w:pPr>
    </w:p>
    <w:p w14:paraId="4EAA66DD">
      <w:pPr>
        <w:pStyle w:val="16"/>
        <w:rPr>
          <w:rFonts w:hint="eastAsia"/>
          <w:highlight w:val="none"/>
        </w:rPr>
      </w:pPr>
    </w:p>
    <w:p w14:paraId="2C9E4B0A">
      <w:pPr>
        <w:pStyle w:val="16"/>
        <w:rPr>
          <w:rFonts w:hint="eastAsia"/>
          <w:highlight w:val="none"/>
        </w:rPr>
      </w:pPr>
    </w:p>
    <w:p w14:paraId="16CE7C47">
      <w:pPr>
        <w:pStyle w:val="16"/>
        <w:rPr>
          <w:rFonts w:hint="eastAsia"/>
          <w:highlight w:val="none"/>
        </w:rPr>
      </w:pPr>
    </w:p>
    <w:p w14:paraId="513673DF">
      <w:pPr>
        <w:pStyle w:val="16"/>
        <w:rPr>
          <w:rFonts w:hint="eastAsia"/>
          <w:highlight w:val="none"/>
        </w:rPr>
      </w:pPr>
    </w:p>
    <w:p w14:paraId="79F5EDE4">
      <w:pPr>
        <w:pStyle w:val="16"/>
        <w:rPr>
          <w:rFonts w:hint="eastAsia"/>
          <w:highlight w:val="none"/>
        </w:rPr>
      </w:pPr>
    </w:p>
    <w:p w14:paraId="3AFFD057">
      <w:pPr>
        <w:pStyle w:val="16"/>
        <w:rPr>
          <w:rFonts w:hint="eastAsia"/>
          <w:highlight w:val="none"/>
        </w:rPr>
      </w:pPr>
    </w:p>
    <w:p w14:paraId="0DA37010">
      <w:pPr>
        <w:pStyle w:val="16"/>
        <w:rPr>
          <w:rFonts w:hint="eastAsia"/>
          <w:highlight w:val="none"/>
        </w:rPr>
      </w:pPr>
    </w:p>
    <w:p w14:paraId="26EF8DAC">
      <w:pPr>
        <w:pStyle w:val="16"/>
        <w:rPr>
          <w:rFonts w:hint="eastAsia"/>
          <w:highlight w:val="none"/>
        </w:rPr>
      </w:pPr>
    </w:p>
    <w:p w14:paraId="3F02C7D7">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9"/>
      <w:bookmarkEnd w:id="70"/>
      <w:r>
        <w:rPr>
          <w:rFonts w:hint="eastAsia" w:ascii="宋体" w:hAnsi="宋体" w:eastAsia="宋体" w:cs="宋体"/>
          <w:b/>
          <w:bCs/>
          <w:color w:val="auto"/>
          <w:kern w:val="2"/>
          <w:sz w:val="21"/>
          <w:szCs w:val="21"/>
          <w:highlight w:val="none"/>
          <w:lang w:val="en-US" w:eastAsia="zh-CN" w:bidi="ar-SA"/>
        </w:rPr>
        <w:t>六</w:t>
      </w:r>
      <w:bookmarkStart w:id="71"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14:paraId="26FA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7E578059">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14:paraId="12EB2ED8">
            <w:pPr>
              <w:widowControl/>
              <w:spacing w:line="440" w:lineRule="exact"/>
              <w:jc w:val="left"/>
              <w:rPr>
                <w:rFonts w:hint="eastAsia" w:ascii="宋体" w:hAnsi="宋体" w:cs="宋体"/>
                <w:color w:val="auto"/>
                <w:szCs w:val="21"/>
                <w:highlight w:val="none"/>
                <w:u w:val="single"/>
              </w:rPr>
            </w:pPr>
          </w:p>
        </w:tc>
      </w:tr>
      <w:tr w14:paraId="3275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0BB3034E">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14:paraId="1FDDFE2D">
            <w:pPr>
              <w:widowControl/>
              <w:spacing w:line="440" w:lineRule="exact"/>
              <w:jc w:val="left"/>
              <w:rPr>
                <w:rFonts w:hint="eastAsia" w:ascii="宋体" w:hAnsi="宋体" w:cs="宋体"/>
                <w:color w:val="auto"/>
                <w:szCs w:val="21"/>
                <w:highlight w:val="none"/>
                <w:u w:val="single"/>
              </w:rPr>
            </w:pPr>
          </w:p>
        </w:tc>
      </w:tr>
      <w:tr w14:paraId="4AEF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14:paraId="29E1503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14:paraId="46E1C8E9">
            <w:pPr>
              <w:spacing w:line="440" w:lineRule="exact"/>
              <w:rPr>
                <w:rFonts w:hint="eastAsia" w:ascii="宋体" w:hAnsi="宋体" w:cs="宋体"/>
                <w:color w:val="auto"/>
                <w:szCs w:val="21"/>
                <w:highlight w:val="none"/>
              </w:rPr>
            </w:pPr>
          </w:p>
        </w:tc>
      </w:tr>
      <w:tr w14:paraId="4354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3EEAB95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14:paraId="1DE255D0">
            <w:pPr>
              <w:spacing w:line="440" w:lineRule="exact"/>
              <w:ind w:right="-670"/>
              <w:rPr>
                <w:rFonts w:hint="eastAsia" w:eastAsia="宋体"/>
                <w:highlight w:val="none"/>
                <w:lang w:eastAsia="zh-CN"/>
              </w:rPr>
            </w:pPr>
            <w:r>
              <w:rPr>
                <w:rFonts w:hint="eastAsia"/>
                <w:highlight w:val="none"/>
              </w:rPr>
              <w:t xml:space="preserve">小写：                          元 </w:t>
            </w:r>
          </w:p>
          <w:p w14:paraId="394B7F61">
            <w:pPr>
              <w:spacing w:line="440" w:lineRule="exact"/>
              <w:ind w:right="-670"/>
              <w:rPr>
                <w:rFonts w:hint="default" w:eastAsia="宋体"/>
                <w:highlight w:val="none"/>
                <w:lang w:val="en-US" w:eastAsia="zh-CN"/>
              </w:rPr>
            </w:pPr>
            <w:r>
              <w:rPr>
                <w:rFonts w:hint="eastAsia"/>
                <w:highlight w:val="none"/>
              </w:rPr>
              <w:t>大写：                          元</w:t>
            </w:r>
          </w:p>
          <w:p w14:paraId="798EDF36">
            <w:pPr>
              <w:pStyle w:val="16"/>
              <w:ind w:left="0" w:leftChars="0" w:firstLine="0" w:firstLineChars="0"/>
              <w:rPr>
                <w:rFonts w:hint="eastAsia"/>
                <w:highlight w:val="none"/>
                <w:lang w:val="en-US" w:eastAsia="zh-CN"/>
              </w:rPr>
            </w:pPr>
          </w:p>
        </w:tc>
      </w:tr>
      <w:tr w14:paraId="7072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0640EED4">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14:paraId="0B274FDA">
            <w:pPr>
              <w:widowControl/>
              <w:spacing w:line="440" w:lineRule="exact"/>
              <w:jc w:val="left"/>
              <w:rPr>
                <w:rFonts w:hint="eastAsia" w:ascii="宋体" w:hAnsi="宋体" w:cs="宋体"/>
                <w:b/>
                <w:color w:val="auto"/>
                <w:szCs w:val="21"/>
                <w:highlight w:val="none"/>
              </w:rPr>
            </w:pPr>
          </w:p>
          <w:p w14:paraId="68DF2347">
            <w:pPr>
              <w:widowControl/>
              <w:spacing w:line="440" w:lineRule="exact"/>
              <w:jc w:val="left"/>
              <w:rPr>
                <w:rFonts w:hint="eastAsia" w:ascii="宋体" w:hAnsi="宋体" w:cs="宋体"/>
                <w:b/>
                <w:color w:val="auto"/>
                <w:szCs w:val="21"/>
                <w:highlight w:val="none"/>
              </w:rPr>
            </w:pPr>
          </w:p>
        </w:tc>
      </w:tr>
      <w:tr w14:paraId="270D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255D504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14:paraId="777F6FA0">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14:paraId="7C04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14:paraId="76689DB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14:paraId="200E4841">
            <w:pPr>
              <w:widowControl/>
              <w:spacing w:line="440" w:lineRule="exact"/>
              <w:jc w:val="left"/>
              <w:rPr>
                <w:rFonts w:hint="eastAsia" w:ascii="宋体" w:hAnsi="宋体" w:cs="宋体"/>
                <w:b/>
                <w:color w:val="auto"/>
                <w:szCs w:val="21"/>
                <w:highlight w:val="none"/>
              </w:rPr>
            </w:pPr>
          </w:p>
          <w:p w14:paraId="6AC13B58">
            <w:pPr>
              <w:widowControl/>
              <w:spacing w:line="440" w:lineRule="exact"/>
              <w:jc w:val="left"/>
              <w:rPr>
                <w:rFonts w:hint="eastAsia" w:ascii="宋体" w:hAnsi="宋体" w:cs="宋体"/>
                <w:b/>
                <w:color w:val="auto"/>
                <w:szCs w:val="21"/>
                <w:highlight w:val="none"/>
              </w:rPr>
            </w:pPr>
          </w:p>
          <w:p w14:paraId="18D560B1">
            <w:pPr>
              <w:widowControl/>
              <w:spacing w:line="440" w:lineRule="exact"/>
              <w:jc w:val="left"/>
              <w:rPr>
                <w:rFonts w:hint="eastAsia" w:ascii="宋体" w:hAnsi="宋体" w:cs="宋体"/>
                <w:b/>
                <w:color w:val="auto"/>
                <w:szCs w:val="21"/>
                <w:highlight w:val="none"/>
              </w:rPr>
            </w:pPr>
          </w:p>
        </w:tc>
      </w:tr>
    </w:tbl>
    <w:p w14:paraId="72CF8ADF">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14:paraId="62E6A338">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14:paraId="71160C4F">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083E468">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14:paraId="33D00C4F">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A7A2B62">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29F37A2E">
      <w:pPr>
        <w:pStyle w:val="16"/>
        <w:rPr>
          <w:rFonts w:hint="eastAsia"/>
          <w:highlight w:val="none"/>
        </w:rPr>
      </w:pPr>
    </w:p>
    <w:p w14:paraId="1E75A6C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14:paraId="07E6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14:paraId="4827F4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14:paraId="5E3A9711">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14:paraId="45077B00">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14:paraId="756836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14:paraId="73E64454">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14:paraId="005E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14:paraId="2CE0B0DB">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14:paraId="03323163">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41FC2D7F">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2FF45E3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14:paraId="5952B58E">
            <w:pPr>
              <w:rPr>
                <w:rFonts w:hint="eastAsia" w:ascii="宋体" w:hAnsi="宋体" w:eastAsia="宋体" w:cs="宋体"/>
                <w:color w:val="000000" w:themeColor="text1"/>
                <w:sz w:val="21"/>
                <w:szCs w:val="21"/>
                <w:highlight w:val="none"/>
                <w14:textFill>
                  <w14:solidFill>
                    <w14:schemeClr w14:val="tx1"/>
                  </w14:solidFill>
                </w14:textFill>
              </w:rPr>
            </w:pPr>
          </w:p>
        </w:tc>
      </w:tr>
      <w:tr w14:paraId="47E9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14:paraId="62A30B87">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14:paraId="5C52A1CD">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03A49CC">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3A4FAB9C">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14:paraId="50B1AB6F">
            <w:pPr>
              <w:rPr>
                <w:rFonts w:hint="eastAsia" w:ascii="宋体" w:hAnsi="宋体" w:eastAsia="宋体" w:cs="宋体"/>
                <w:color w:val="000000" w:themeColor="text1"/>
                <w:sz w:val="21"/>
                <w:szCs w:val="21"/>
                <w:highlight w:val="none"/>
                <w14:textFill>
                  <w14:solidFill>
                    <w14:schemeClr w14:val="tx1"/>
                  </w14:solidFill>
                </w14:textFill>
              </w:rPr>
            </w:pPr>
          </w:p>
        </w:tc>
      </w:tr>
      <w:tr w14:paraId="29A0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14:paraId="260CF9F2">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14:paraId="44CCC2A7">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13B0D803">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7D968721">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14:paraId="5DC56294">
            <w:pPr>
              <w:rPr>
                <w:rFonts w:hint="eastAsia" w:ascii="宋体" w:hAnsi="宋体" w:eastAsia="宋体" w:cs="宋体"/>
                <w:color w:val="000000" w:themeColor="text1"/>
                <w:sz w:val="21"/>
                <w:szCs w:val="21"/>
                <w:highlight w:val="none"/>
                <w14:textFill>
                  <w14:solidFill>
                    <w14:schemeClr w14:val="tx1"/>
                  </w14:solidFill>
                </w14:textFill>
              </w:rPr>
            </w:pPr>
          </w:p>
        </w:tc>
      </w:tr>
      <w:tr w14:paraId="6533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14:paraId="38667147">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14:paraId="3E1990B8">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218D3CE4">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1B749F34">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14:paraId="06EC60FB">
            <w:pPr>
              <w:rPr>
                <w:rFonts w:hint="eastAsia" w:ascii="宋体" w:hAnsi="宋体" w:eastAsia="宋体" w:cs="宋体"/>
                <w:color w:val="000000" w:themeColor="text1"/>
                <w:sz w:val="21"/>
                <w:szCs w:val="21"/>
                <w:highlight w:val="none"/>
                <w14:textFill>
                  <w14:solidFill>
                    <w14:schemeClr w14:val="tx1"/>
                  </w14:solidFill>
                </w14:textFill>
              </w:rPr>
            </w:pPr>
          </w:p>
        </w:tc>
      </w:tr>
      <w:tr w14:paraId="5459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14:paraId="3ACB2BBF">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14:paraId="5003E055">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2A926AA1">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14:paraId="6750411F">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14:paraId="20D66BCB">
            <w:pPr>
              <w:rPr>
                <w:rFonts w:hint="eastAsia" w:ascii="宋体" w:hAnsi="宋体" w:eastAsia="宋体" w:cs="宋体"/>
                <w:color w:val="000000" w:themeColor="text1"/>
                <w:sz w:val="21"/>
                <w:szCs w:val="21"/>
                <w:highlight w:val="none"/>
                <w14:textFill>
                  <w14:solidFill>
                    <w14:schemeClr w14:val="tx1"/>
                  </w14:solidFill>
                </w14:textFill>
              </w:rPr>
            </w:pPr>
          </w:p>
        </w:tc>
      </w:tr>
      <w:tr w14:paraId="081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14:paraId="660D81E6">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14:paraId="06AF4436">
            <w:pPr>
              <w:rPr>
                <w:rFonts w:hint="default"/>
                <w:lang w:val="en-US" w:eastAsia="zh-CN"/>
              </w:rPr>
            </w:pPr>
          </w:p>
        </w:tc>
      </w:tr>
      <w:tr w14:paraId="3BC7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14:paraId="1CC1732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14:paraId="2F37B7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2DEFBCB">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14:paraId="603FAEDB">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09ABC0F9">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14:paraId="2DDBBB17">
      <w:pPr>
        <w:pStyle w:val="16"/>
        <w:rPr>
          <w:rFonts w:hint="eastAsia"/>
          <w:highlight w:val="none"/>
          <w:lang w:eastAsia="zh-CN"/>
        </w:rPr>
      </w:pPr>
    </w:p>
    <w:p w14:paraId="1C4FB3D4">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1"/>
      <w:r>
        <w:rPr>
          <w:rFonts w:hint="eastAsia" w:ascii="宋体" w:hAnsi="宋体" w:cs="宋体"/>
          <w:color w:val="auto"/>
          <w:sz w:val="21"/>
          <w:szCs w:val="21"/>
          <w:highlight w:val="none"/>
          <w:lang w:eastAsia="zh-CN"/>
        </w:rPr>
        <w:t>七</w:t>
      </w:r>
    </w:p>
    <w:p w14:paraId="3AA33AA1">
      <w:pPr>
        <w:jc w:val="center"/>
        <w:rPr>
          <w:rFonts w:hint="eastAsia"/>
          <w:b/>
          <w:bCs/>
          <w:color w:val="auto"/>
          <w:sz w:val="28"/>
          <w:szCs w:val="28"/>
          <w:highlight w:val="none"/>
          <w:lang w:val="zh-CN"/>
        </w:rPr>
      </w:pPr>
      <w:bookmarkStart w:id="72" w:name="_Toc12025_WPSOffice_Level1"/>
      <w:r>
        <w:rPr>
          <w:rFonts w:hint="eastAsia"/>
          <w:b/>
          <w:bCs/>
          <w:color w:val="auto"/>
          <w:sz w:val="28"/>
          <w:szCs w:val="28"/>
          <w:highlight w:val="none"/>
          <w:lang w:val="zh-CN"/>
        </w:rPr>
        <w:t>服务承诺</w:t>
      </w:r>
      <w:bookmarkEnd w:id="72"/>
    </w:p>
    <w:p w14:paraId="649DEA5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14:paraId="687B87F8">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3" w:name="_Toc27705"/>
      <w:r>
        <w:rPr>
          <w:rFonts w:hint="eastAsia" w:ascii="宋体" w:hAnsi="宋体" w:eastAsia="宋体" w:cs="宋体"/>
          <w:color w:val="auto"/>
          <w:sz w:val="21"/>
          <w:szCs w:val="21"/>
          <w:highlight w:val="none"/>
        </w:rPr>
        <w:t>附件</w:t>
      </w:r>
      <w:bookmarkEnd w:id="73"/>
      <w:r>
        <w:rPr>
          <w:rFonts w:hint="eastAsia" w:ascii="宋体" w:hAnsi="宋体" w:cs="宋体"/>
          <w:color w:val="auto"/>
          <w:sz w:val="21"/>
          <w:szCs w:val="21"/>
          <w:highlight w:val="none"/>
          <w:lang w:eastAsia="zh-CN"/>
        </w:rPr>
        <w:t>八</w:t>
      </w:r>
    </w:p>
    <w:p w14:paraId="637E72F4">
      <w:pPr>
        <w:jc w:val="center"/>
        <w:rPr>
          <w:rFonts w:hint="eastAsia"/>
          <w:b/>
          <w:bCs/>
          <w:color w:val="auto"/>
          <w:sz w:val="28"/>
          <w:szCs w:val="28"/>
          <w:highlight w:val="none"/>
          <w:lang w:val="zh-CN"/>
        </w:rPr>
      </w:pPr>
      <w:bookmarkStart w:id="74" w:name="_Toc1950_WPSOffice_Level1"/>
      <w:r>
        <w:rPr>
          <w:rFonts w:hint="eastAsia"/>
          <w:b/>
          <w:bCs/>
          <w:color w:val="auto"/>
          <w:sz w:val="28"/>
          <w:szCs w:val="28"/>
          <w:highlight w:val="none"/>
          <w:lang w:val="zh-CN"/>
        </w:rPr>
        <w:t>询价文件要求和供应商认为需要提供的其它说明和资料</w:t>
      </w:r>
      <w:bookmarkEnd w:id="74"/>
    </w:p>
    <w:p w14:paraId="690B9208">
      <w:pPr>
        <w:tabs>
          <w:tab w:val="left" w:pos="4620"/>
        </w:tabs>
        <w:spacing w:line="560" w:lineRule="exact"/>
        <w:jc w:val="left"/>
        <w:rPr>
          <w:rStyle w:val="43"/>
          <w:rFonts w:hint="eastAsia"/>
          <w:color w:val="auto"/>
          <w:sz w:val="21"/>
          <w:szCs w:val="21"/>
          <w:highlight w:val="none"/>
          <w:lang w:val="en-US" w:eastAsia="zh-CN"/>
        </w:rPr>
      </w:pPr>
      <w:bookmarkStart w:id="75" w:name="_Toc19844_WPSOffice_Level1"/>
      <w:bookmarkStart w:id="76" w:name="_Toc3085"/>
    </w:p>
    <w:p w14:paraId="44D96E56">
      <w:pPr>
        <w:tabs>
          <w:tab w:val="left" w:pos="4620"/>
        </w:tabs>
        <w:spacing w:line="560" w:lineRule="exact"/>
        <w:jc w:val="left"/>
        <w:rPr>
          <w:rStyle w:val="43"/>
          <w:rFonts w:hint="eastAsia"/>
          <w:color w:val="auto"/>
          <w:sz w:val="21"/>
          <w:szCs w:val="21"/>
          <w:highlight w:val="none"/>
          <w:lang w:val="en-US" w:eastAsia="zh-CN"/>
        </w:rPr>
      </w:pPr>
    </w:p>
    <w:bookmarkEnd w:id="75"/>
    <w:bookmarkEnd w:id="76"/>
    <w:p w14:paraId="3F0073FE">
      <w:pPr>
        <w:pStyle w:val="16"/>
        <w:rPr>
          <w:rFonts w:hint="eastAsia" w:ascii="宋体" w:hAnsi="宋体" w:cs="宋体"/>
          <w:b/>
          <w:bCs/>
          <w:color w:val="auto"/>
          <w:sz w:val="24"/>
          <w:szCs w:val="24"/>
          <w:highlight w:val="none"/>
        </w:rPr>
      </w:pPr>
      <w:bookmarkStart w:id="77" w:name="_Toc16902_WPSOffice_Level1"/>
    </w:p>
    <w:p w14:paraId="4825C56C">
      <w:pPr>
        <w:pStyle w:val="16"/>
        <w:rPr>
          <w:rFonts w:hint="eastAsia" w:ascii="宋体" w:hAnsi="宋体" w:cs="宋体"/>
          <w:b/>
          <w:bCs/>
          <w:color w:val="auto"/>
          <w:sz w:val="24"/>
          <w:szCs w:val="24"/>
          <w:highlight w:val="none"/>
        </w:rPr>
      </w:pPr>
    </w:p>
    <w:p w14:paraId="12830A13">
      <w:pPr>
        <w:spacing w:line="440" w:lineRule="exact"/>
        <w:rPr>
          <w:rFonts w:hint="eastAsia" w:ascii="宋体" w:hAnsi="宋体" w:cs="宋体"/>
          <w:b/>
          <w:bCs/>
          <w:color w:val="auto"/>
          <w:sz w:val="24"/>
          <w:szCs w:val="24"/>
          <w:highlight w:val="none"/>
        </w:rPr>
      </w:pPr>
    </w:p>
    <w:p w14:paraId="797AE7EA">
      <w:pPr>
        <w:spacing w:line="440" w:lineRule="exact"/>
        <w:rPr>
          <w:rFonts w:hint="eastAsia" w:ascii="宋体" w:hAnsi="宋体" w:cs="宋体"/>
          <w:b/>
          <w:bCs/>
          <w:color w:val="auto"/>
          <w:sz w:val="24"/>
          <w:szCs w:val="24"/>
          <w:highlight w:val="none"/>
        </w:rPr>
      </w:pPr>
    </w:p>
    <w:bookmarkEnd w:id="77"/>
    <w:p w14:paraId="23FC7231">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8" w:name="_Toc11536"/>
      <w:r>
        <w:rPr>
          <w:rFonts w:hint="eastAsia" w:ascii="宋体" w:hAnsi="宋体"/>
          <w:b/>
          <w:color w:val="auto"/>
          <w:sz w:val="24"/>
          <w:szCs w:val="28"/>
          <w:highlight w:val="none"/>
          <w:lang w:val="en-US" w:eastAsia="zh-CN"/>
        </w:rPr>
        <w:t>附件</w:t>
      </w:r>
      <w:bookmarkEnd w:id="78"/>
      <w:r>
        <w:rPr>
          <w:rFonts w:hint="eastAsia" w:ascii="宋体" w:hAnsi="宋体"/>
          <w:b/>
          <w:color w:val="auto"/>
          <w:sz w:val="24"/>
          <w:szCs w:val="28"/>
          <w:highlight w:val="none"/>
          <w:lang w:val="en-US" w:eastAsia="zh-CN"/>
        </w:rPr>
        <w:t>九</w:t>
      </w:r>
    </w:p>
    <w:p w14:paraId="0C3C9F4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14:paraId="067E2C94">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14:paraId="28DB373E">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14:paraId="73FF2729">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14:paraId="1E5C7FCC">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14:paraId="2689A883">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14:paraId="498E1292">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14:paraId="0DE6E4F2">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14:paraId="7CC27ADB">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14:paraId="45FA50B0">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14:paraId="0C23B80A">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14:paraId="3C415110">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14:paraId="4E4407B3">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14:paraId="199E3980">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14:paraId="6D08853E">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14:paraId="5BFC3FA3">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14:paraId="77815A9F">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14:paraId="1859E018">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14:paraId="52BD5416">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14:paraId="485EB285">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14:paraId="68A1D3B8">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14:paraId="27231EA8">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14:paraId="00BE4908">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14:paraId="36C2B096">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14:paraId="556F23E1">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14:paraId="60670DD2">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14:paraId="380ADE84">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14:paraId="7046DAF6">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14:paraId="7A9CF184">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14:paraId="4CA1DE70">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14:paraId="00D4238E">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14:paraId="7E1B8AF5">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14:paraId="0F3CFCBD">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14:paraId="6B8833D2">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14:paraId="6DACC15B">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14:paraId="752D5933">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14:paraId="5B3E186C">
      <w:pPr>
        <w:spacing w:line="440" w:lineRule="exact"/>
        <w:rPr>
          <w:rFonts w:hint="eastAsia" w:ascii="宋体" w:hAnsi="宋体" w:cs="宋体"/>
          <w:b/>
          <w:bCs/>
          <w:color w:val="auto"/>
          <w:sz w:val="24"/>
          <w:szCs w:val="24"/>
          <w:highlight w:val="none"/>
        </w:rPr>
      </w:pPr>
    </w:p>
    <w:p w14:paraId="308D3150">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14:paraId="2C0220BC">
      <w:pPr>
        <w:pStyle w:val="35"/>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315F1">
    <w:pPr>
      <w:pStyle w:val="12"/>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656B1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44656B1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BB470">
    <w:pPr>
      <w:pStyle w:val="13"/>
      <w:pBdr>
        <w:bottom w:val="none" w:color="auto" w:sz="0" w:space="1"/>
      </w:pBdr>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173E56"/>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5D1321"/>
    <w:rsid w:val="0B68203A"/>
    <w:rsid w:val="0BBF6800"/>
    <w:rsid w:val="0C1C1BA2"/>
    <w:rsid w:val="0C3831B2"/>
    <w:rsid w:val="0C516258"/>
    <w:rsid w:val="0C5D10F3"/>
    <w:rsid w:val="0C8B3F0F"/>
    <w:rsid w:val="0C974471"/>
    <w:rsid w:val="0CB1489A"/>
    <w:rsid w:val="0CE51BA4"/>
    <w:rsid w:val="0D4A538B"/>
    <w:rsid w:val="0D597398"/>
    <w:rsid w:val="0D5C0F8B"/>
    <w:rsid w:val="0DA718AA"/>
    <w:rsid w:val="0DDC5214"/>
    <w:rsid w:val="0DF86EF4"/>
    <w:rsid w:val="0E7B6D74"/>
    <w:rsid w:val="0EB23F58"/>
    <w:rsid w:val="0EC811A0"/>
    <w:rsid w:val="0ECB3223"/>
    <w:rsid w:val="0ECB46E0"/>
    <w:rsid w:val="0F2B7E44"/>
    <w:rsid w:val="0F5A2EA7"/>
    <w:rsid w:val="10630F5B"/>
    <w:rsid w:val="10665F88"/>
    <w:rsid w:val="10A43B1F"/>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06438A"/>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1FED2082"/>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1A574C"/>
    <w:rsid w:val="252F4627"/>
    <w:rsid w:val="252F6154"/>
    <w:rsid w:val="25364FDA"/>
    <w:rsid w:val="25656A25"/>
    <w:rsid w:val="2567784B"/>
    <w:rsid w:val="258D7931"/>
    <w:rsid w:val="25991012"/>
    <w:rsid w:val="25A355D1"/>
    <w:rsid w:val="25DF344B"/>
    <w:rsid w:val="260D2BCC"/>
    <w:rsid w:val="269272BA"/>
    <w:rsid w:val="269B7E31"/>
    <w:rsid w:val="26A0672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CE519D8"/>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6B5855"/>
    <w:rsid w:val="33882EA3"/>
    <w:rsid w:val="33A62A06"/>
    <w:rsid w:val="33B14FB2"/>
    <w:rsid w:val="340E6C58"/>
    <w:rsid w:val="341C2F63"/>
    <w:rsid w:val="34545DD8"/>
    <w:rsid w:val="349B21BE"/>
    <w:rsid w:val="34D536C4"/>
    <w:rsid w:val="34DC531C"/>
    <w:rsid w:val="34E23C22"/>
    <w:rsid w:val="35462D59"/>
    <w:rsid w:val="35680E1A"/>
    <w:rsid w:val="35854C2E"/>
    <w:rsid w:val="35984BA7"/>
    <w:rsid w:val="35EE6CA1"/>
    <w:rsid w:val="36322564"/>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416E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9A1686"/>
    <w:rsid w:val="44A83992"/>
    <w:rsid w:val="455D6192"/>
    <w:rsid w:val="457573C4"/>
    <w:rsid w:val="45FA1F09"/>
    <w:rsid w:val="45FC1F89"/>
    <w:rsid w:val="463A3643"/>
    <w:rsid w:val="46447AD0"/>
    <w:rsid w:val="4667667C"/>
    <w:rsid w:val="46AA52FF"/>
    <w:rsid w:val="46B74672"/>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472600"/>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B24A9F"/>
    <w:rsid w:val="55FB7588"/>
    <w:rsid w:val="55FD58E3"/>
    <w:rsid w:val="563E63BB"/>
    <w:rsid w:val="56485B07"/>
    <w:rsid w:val="573804ED"/>
    <w:rsid w:val="57562B24"/>
    <w:rsid w:val="575E648A"/>
    <w:rsid w:val="57D64D26"/>
    <w:rsid w:val="580C06C3"/>
    <w:rsid w:val="581B40F7"/>
    <w:rsid w:val="58565344"/>
    <w:rsid w:val="58695F8B"/>
    <w:rsid w:val="589543F5"/>
    <w:rsid w:val="589B2E3D"/>
    <w:rsid w:val="593865E9"/>
    <w:rsid w:val="59E473B7"/>
    <w:rsid w:val="5A9B3313"/>
    <w:rsid w:val="5AF22F7E"/>
    <w:rsid w:val="5AFB32E9"/>
    <w:rsid w:val="5BA07BB6"/>
    <w:rsid w:val="5BBE35F6"/>
    <w:rsid w:val="5C3E5A4E"/>
    <w:rsid w:val="5CA4442A"/>
    <w:rsid w:val="5CC81B5D"/>
    <w:rsid w:val="5CFA0810"/>
    <w:rsid w:val="5D273630"/>
    <w:rsid w:val="5D603CFB"/>
    <w:rsid w:val="5DF16C05"/>
    <w:rsid w:val="5E4E3076"/>
    <w:rsid w:val="5EB3743D"/>
    <w:rsid w:val="5EF2010E"/>
    <w:rsid w:val="5EFB6C0F"/>
    <w:rsid w:val="5F2B66BC"/>
    <w:rsid w:val="5F2D0979"/>
    <w:rsid w:val="5F7C69AE"/>
    <w:rsid w:val="5FFA05F2"/>
    <w:rsid w:val="60681AA9"/>
    <w:rsid w:val="60746409"/>
    <w:rsid w:val="613578D2"/>
    <w:rsid w:val="616F4630"/>
    <w:rsid w:val="61755069"/>
    <w:rsid w:val="618D0E1A"/>
    <w:rsid w:val="619726CA"/>
    <w:rsid w:val="619C1CA6"/>
    <w:rsid w:val="61EB17A2"/>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3F22A7"/>
    <w:rsid w:val="68560087"/>
    <w:rsid w:val="68BA3798"/>
    <w:rsid w:val="690D0368"/>
    <w:rsid w:val="692F6410"/>
    <w:rsid w:val="696206A1"/>
    <w:rsid w:val="697D021F"/>
    <w:rsid w:val="69B073A7"/>
    <w:rsid w:val="69FC1BE0"/>
    <w:rsid w:val="69FF7CBD"/>
    <w:rsid w:val="6A1F2DBC"/>
    <w:rsid w:val="6A3C0EBE"/>
    <w:rsid w:val="6A47529D"/>
    <w:rsid w:val="6A5A6DA2"/>
    <w:rsid w:val="6AF61310"/>
    <w:rsid w:val="6B1F0F58"/>
    <w:rsid w:val="6B225547"/>
    <w:rsid w:val="6B272448"/>
    <w:rsid w:val="6B413A50"/>
    <w:rsid w:val="6B7364E7"/>
    <w:rsid w:val="6BBE1FFB"/>
    <w:rsid w:val="6BEE750B"/>
    <w:rsid w:val="6C0040EC"/>
    <w:rsid w:val="6C106630"/>
    <w:rsid w:val="6C555DCE"/>
    <w:rsid w:val="6C640C01"/>
    <w:rsid w:val="6CB244BF"/>
    <w:rsid w:val="6CC25408"/>
    <w:rsid w:val="6CD771B7"/>
    <w:rsid w:val="6CE576EB"/>
    <w:rsid w:val="6DA52666"/>
    <w:rsid w:val="6DB0368A"/>
    <w:rsid w:val="6E0E48E8"/>
    <w:rsid w:val="6E5B6713"/>
    <w:rsid w:val="6E745C87"/>
    <w:rsid w:val="6EA37E0E"/>
    <w:rsid w:val="6F24244B"/>
    <w:rsid w:val="6F5632F9"/>
    <w:rsid w:val="6F6D34BB"/>
    <w:rsid w:val="6FB45A58"/>
    <w:rsid w:val="6FDC2C2E"/>
    <w:rsid w:val="6FF91E82"/>
    <w:rsid w:val="700353E5"/>
    <w:rsid w:val="70205653"/>
    <w:rsid w:val="705333AE"/>
    <w:rsid w:val="70707FBB"/>
    <w:rsid w:val="70AD37B3"/>
    <w:rsid w:val="70DA6CC6"/>
    <w:rsid w:val="732B5D85"/>
    <w:rsid w:val="732F6BCB"/>
    <w:rsid w:val="73551588"/>
    <w:rsid w:val="73683760"/>
    <w:rsid w:val="73882121"/>
    <w:rsid w:val="73D81B5D"/>
    <w:rsid w:val="741719F8"/>
    <w:rsid w:val="74832F2C"/>
    <w:rsid w:val="74BB61F3"/>
    <w:rsid w:val="7529416D"/>
    <w:rsid w:val="7557332E"/>
    <w:rsid w:val="75753EE0"/>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C4018A"/>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0602B0"/>
    <w:rsid w:val="7E444CC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autoRedefine/>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3"/>
    <w:autoRedefine/>
    <w:qFormat/>
    <w:uiPriority w:val="99"/>
    <w:pPr>
      <w:keepNext/>
      <w:keepLines/>
      <w:spacing w:before="260" w:after="260" w:line="416" w:lineRule="auto"/>
      <w:outlineLvl w:val="2"/>
    </w:pPr>
    <w:rPr>
      <w:b/>
      <w:bCs/>
      <w:sz w:val="32"/>
      <w:szCs w:val="32"/>
    </w:rPr>
  </w:style>
  <w:style w:type="character" w:default="1" w:styleId="20">
    <w:name w:val="Default Paragraph Font"/>
    <w:link w:val="21"/>
    <w:autoRedefine/>
    <w:semiHidden/>
    <w:qFormat/>
    <w:uiPriority w:val="0"/>
    <w:rPr>
      <w:rFonts w:ascii="Tahoma" w:hAnsi="Tahoma" w:eastAsia="宋体" w:cs="Times New Roman"/>
      <w:sz w:val="24"/>
    </w:rPr>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utoSpaceDE/>
      <w:autoSpaceDN/>
      <w:adjustRightInd/>
      <w:ind w:firstLine="420"/>
    </w:pPr>
    <w:rPr>
      <w:color w:val="auto"/>
      <w:kern w:val="2"/>
      <w:szCs w:val="20"/>
    </w:rPr>
  </w:style>
  <w:style w:type="paragraph" w:styleId="6">
    <w:name w:val="Body Text"/>
    <w:basedOn w:val="1"/>
    <w:autoRedefine/>
    <w:qFormat/>
    <w:uiPriority w:val="99"/>
    <w:pPr>
      <w:spacing w:after="120"/>
    </w:pPr>
    <w:rPr>
      <w:szCs w:val="24"/>
    </w:rPr>
  </w:style>
  <w:style w:type="paragraph" w:styleId="7">
    <w:name w:val="Body Text Indent"/>
    <w:basedOn w:val="1"/>
    <w:next w:val="8"/>
    <w:autoRedefine/>
    <w:unhideWhenUsed/>
    <w:qFormat/>
    <w:uiPriority w:val="0"/>
    <w:pPr>
      <w:ind w:left="420" w:leftChars="200"/>
    </w:pPr>
  </w:style>
  <w:style w:type="paragraph" w:styleId="8">
    <w:name w:val="envelope return"/>
    <w:basedOn w:val="1"/>
    <w:autoRedefine/>
    <w:unhideWhenUsed/>
    <w:qFormat/>
    <w:uiPriority w:val="99"/>
    <w:pPr>
      <w:snapToGrid w:val="0"/>
      <w:spacing w:line="360" w:lineRule="auto"/>
    </w:pPr>
    <w:rPr>
      <w:rFonts w:ascii="Arial" w:hAnsi="Arial" w:cs="Arial"/>
    </w:rPr>
  </w:style>
  <w:style w:type="paragraph" w:styleId="9">
    <w:name w:val="Block Text"/>
    <w:basedOn w:val="1"/>
    <w:autoRedefine/>
    <w:qFormat/>
    <w:uiPriority w:val="0"/>
    <w:pPr>
      <w:spacing w:line="300" w:lineRule="auto"/>
      <w:ind w:left="29" w:leftChars="12" w:right="6" w:firstLine="560" w:firstLineChars="200"/>
      <w:jc w:val="both"/>
    </w:pPr>
    <w:rPr>
      <w:rFonts w:ascii="Times New Roman"/>
      <w:sz w:val="28"/>
    </w:rPr>
  </w:style>
  <w:style w:type="paragraph" w:styleId="10">
    <w:name w:val="Plain Text"/>
    <w:basedOn w:val="1"/>
    <w:autoRedefine/>
    <w:qFormat/>
    <w:uiPriority w:val="99"/>
    <w:rPr>
      <w:rFonts w:ascii="宋体" w:hAnsi="Courier New"/>
      <w:szCs w:val="22"/>
    </w:rPr>
  </w:style>
  <w:style w:type="paragraph" w:styleId="11">
    <w:name w:val="Date"/>
    <w:basedOn w:val="1"/>
    <w:next w:val="1"/>
    <w:autoRedefine/>
    <w:qFormat/>
    <w:uiPriority w:val="99"/>
    <w:rPr>
      <w:rFonts w:ascii="Arial" w:hAnsi="Arial" w:eastAsia="楷体_GB2312"/>
      <w:sz w:val="2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autoRedefine/>
    <w:qFormat/>
    <w:uiPriority w:val="0"/>
    <w:pPr>
      <w:spacing w:line="400" w:lineRule="atLeast"/>
      <w:ind w:firstLine="426"/>
    </w:pPr>
    <w:rPr>
      <w:rFonts w:ascii="Times New Roman" w:hAnsi="Times New Roman"/>
      <w:sz w:val="24"/>
      <w:szCs w:val="20"/>
    </w:rPr>
  </w:style>
  <w:style w:type="paragraph" w:styleId="17">
    <w:name w:val="Body Text First Indent 2"/>
    <w:basedOn w:val="7"/>
    <w:next w:val="1"/>
    <w:autoRedefine/>
    <w:qFormat/>
    <w:uiPriority w:val="0"/>
    <w:pPr>
      <w:spacing w:line="360" w:lineRule="auto"/>
      <w:jc w:val="left"/>
    </w:pPr>
    <w:rPr>
      <w:rFonts w:cs="宋体"/>
      <w:sz w:val="28"/>
      <w:szCs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autoRedefine/>
    <w:qFormat/>
    <w:uiPriority w:val="0"/>
    <w:rPr>
      <w:rFonts w:ascii="Tahoma" w:hAnsi="Tahoma" w:eastAsia="宋体" w:cs="Times New Roman"/>
      <w:sz w:val="24"/>
    </w:rPr>
  </w:style>
  <w:style w:type="character" w:styleId="22">
    <w:name w:val="Strong"/>
    <w:basedOn w:val="20"/>
    <w:autoRedefine/>
    <w:qFormat/>
    <w:uiPriority w:val="0"/>
  </w:style>
  <w:style w:type="character" w:styleId="23">
    <w:name w:val="page number"/>
    <w:basedOn w:val="20"/>
    <w:autoRedefine/>
    <w:qFormat/>
    <w:uiPriority w:val="0"/>
  </w:style>
  <w:style w:type="character" w:styleId="24">
    <w:name w:val="FollowedHyperlink"/>
    <w:basedOn w:val="20"/>
    <w:autoRedefine/>
    <w:qFormat/>
    <w:uiPriority w:val="0"/>
    <w:rPr>
      <w:color w:val="800080"/>
      <w:u w:val="none"/>
    </w:rPr>
  </w:style>
  <w:style w:type="character" w:styleId="25">
    <w:name w:val="Emphasis"/>
    <w:basedOn w:val="20"/>
    <w:autoRedefine/>
    <w:qFormat/>
    <w:uiPriority w:val="0"/>
  </w:style>
  <w:style w:type="character" w:styleId="26">
    <w:name w:val="HTML Definition"/>
    <w:basedOn w:val="20"/>
    <w:autoRedefine/>
    <w:qFormat/>
    <w:uiPriority w:val="0"/>
  </w:style>
  <w:style w:type="character" w:styleId="27">
    <w:name w:val="HTML Typewriter"/>
    <w:basedOn w:val="20"/>
    <w:autoRedefine/>
    <w:qFormat/>
    <w:uiPriority w:val="0"/>
    <w:rPr>
      <w:rFonts w:ascii="monospace" w:hAnsi="monospace" w:eastAsia="monospace" w:cs="monospace"/>
      <w:sz w:val="20"/>
    </w:rPr>
  </w:style>
  <w:style w:type="character" w:styleId="28">
    <w:name w:val="HTML Acronym"/>
    <w:basedOn w:val="20"/>
    <w:autoRedefine/>
    <w:qFormat/>
    <w:uiPriority w:val="0"/>
  </w:style>
  <w:style w:type="character" w:styleId="29">
    <w:name w:val="HTML Variable"/>
    <w:basedOn w:val="20"/>
    <w:autoRedefine/>
    <w:qFormat/>
    <w:uiPriority w:val="0"/>
  </w:style>
  <w:style w:type="character" w:styleId="30">
    <w:name w:val="Hyperlink"/>
    <w:autoRedefine/>
    <w:qFormat/>
    <w:uiPriority w:val="0"/>
    <w:rPr>
      <w:color w:val="0000FF"/>
      <w:u w:val="single"/>
    </w:rPr>
  </w:style>
  <w:style w:type="character" w:styleId="31">
    <w:name w:val="HTML Code"/>
    <w:basedOn w:val="20"/>
    <w:autoRedefine/>
    <w:qFormat/>
    <w:uiPriority w:val="0"/>
    <w:rPr>
      <w:rFonts w:hint="default" w:ascii="monospace" w:hAnsi="monospace" w:eastAsia="monospace" w:cs="monospace"/>
      <w:sz w:val="20"/>
    </w:rPr>
  </w:style>
  <w:style w:type="character" w:styleId="32">
    <w:name w:val="HTML Cite"/>
    <w:basedOn w:val="20"/>
    <w:autoRedefine/>
    <w:qFormat/>
    <w:uiPriority w:val="0"/>
  </w:style>
  <w:style w:type="character" w:styleId="33">
    <w:name w:val="HTML Keyboard"/>
    <w:basedOn w:val="20"/>
    <w:autoRedefine/>
    <w:qFormat/>
    <w:uiPriority w:val="0"/>
    <w:rPr>
      <w:rFonts w:hint="default" w:ascii="monospace" w:hAnsi="monospace" w:eastAsia="monospace" w:cs="monospace"/>
      <w:sz w:val="20"/>
    </w:rPr>
  </w:style>
  <w:style w:type="character" w:styleId="34">
    <w:name w:val="HTML Sample"/>
    <w:basedOn w:val="20"/>
    <w:autoRedefine/>
    <w:qFormat/>
    <w:uiPriority w:val="0"/>
    <w:rPr>
      <w:rFonts w:hint="default" w:ascii="monospace" w:hAnsi="monospace" w:eastAsia="monospace" w:cs="monospace"/>
    </w:rPr>
  </w:style>
  <w:style w:type="paragraph" w:customStyle="1" w:styleId="35">
    <w:name w:val="Default"/>
    <w:next w:val="36"/>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6">
    <w:name w:val="表格文字"/>
    <w:basedOn w:val="1"/>
    <w:autoRedefine/>
    <w:qFormat/>
    <w:uiPriority w:val="0"/>
    <w:pPr>
      <w:spacing w:line="360" w:lineRule="exact"/>
      <w:jc w:val="center"/>
    </w:pPr>
    <w:rPr>
      <w:szCs w:val="20"/>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paragraph" w:customStyle="1" w:styleId="38">
    <w:name w:val="D&amp;L"/>
    <w:basedOn w:val="13"/>
    <w:autoRedefine/>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autoRedefine/>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autoRedefine/>
    <w:qFormat/>
    <w:uiPriority w:val="99"/>
    <w:rPr>
      <w:rFonts w:ascii="Tahoma" w:hAnsi="Tahoma"/>
      <w:sz w:val="24"/>
    </w:rPr>
  </w:style>
  <w:style w:type="paragraph" w:customStyle="1" w:styleId="41">
    <w:name w:val="样式 标题 2 + 宋体 五号 行距: 单倍行距"/>
    <w:basedOn w:val="3"/>
    <w:autoRedefine/>
    <w:qFormat/>
    <w:uiPriority w:val="99"/>
    <w:pPr>
      <w:spacing w:line="240" w:lineRule="auto"/>
    </w:pPr>
    <w:rPr>
      <w:rFonts w:ascii="宋体" w:hAnsi="宋体" w:eastAsia="宋体"/>
      <w:sz w:val="21"/>
    </w:rPr>
  </w:style>
  <w:style w:type="paragraph" w:customStyle="1" w:styleId="42">
    <w:name w:val="Char Char Char Char Char Char Char1 Char"/>
    <w:basedOn w:val="1"/>
    <w:autoRedefine/>
    <w:qFormat/>
    <w:uiPriority w:val="99"/>
    <w:rPr>
      <w:rFonts w:ascii="Tahoma" w:hAnsi="Tahoma"/>
      <w:sz w:val="24"/>
    </w:rPr>
  </w:style>
  <w:style w:type="character" w:customStyle="1" w:styleId="43">
    <w:name w:val="标题 3 Char"/>
    <w:basedOn w:val="20"/>
    <w:link w:val="4"/>
    <w:autoRedefine/>
    <w:qFormat/>
    <w:locked/>
    <w:uiPriority w:val="99"/>
    <w:rPr>
      <w:b/>
      <w:bCs/>
      <w:sz w:val="32"/>
      <w:szCs w:val="32"/>
    </w:rPr>
  </w:style>
  <w:style w:type="paragraph" w:customStyle="1" w:styleId="4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autoRedefine/>
    <w:unhideWhenUsed/>
    <w:qFormat/>
    <w:uiPriority w:val="99"/>
    <w:pPr>
      <w:ind w:firstLine="420" w:firstLineChars="200"/>
    </w:pPr>
    <w:rPr>
      <w:rFonts w:ascii="Calibri" w:hAnsi="Calibri"/>
      <w:szCs w:val="22"/>
    </w:rPr>
  </w:style>
  <w:style w:type="paragraph" w:customStyle="1" w:styleId="46">
    <w:name w:val="Table Paragraph"/>
    <w:basedOn w:val="1"/>
    <w:autoRedefine/>
    <w:qFormat/>
    <w:uiPriority w:val="1"/>
  </w:style>
  <w:style w:type="paragraph" w:customStyle="1" w:styleId="47">
    <w:name w:val="_Style 1"/>
    <w:basedOn w:val="1"/>
    <w:autoRedefine/>
    <w:qFormat/>
    <w:uiPriority w:val="0"/>
    <w:pPr>
      <w:ind w:firstLine="420" w:firstLineChars="200"/>
    </w:pPr>
    <w:rPr>
      <w:rFonts w:ascii="Calibri" w:hAnsi="Calibri"/>
      <w:szCs w:val="22"/>
    </w:rPr>
  </w:style>
  <w:style w:type="paragraph" w:customStyle="1" w:styleId="48">
    <w:name w:val="正文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autoRedefine/>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autoRedefine/>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0"/>
    <w:autoRedefine/>
    <w:qFormat/>
    <w:uiPriority w:val="0"/>
    <w:rPr>
      <w:rFonts w:hint="eastAsia" w:ascii="宋体" w:hAnsi="宋体" w:eastAsia="宋体" w:cs="宋体"/>
      <w:color w:val="000000"/>
      <w:sz w:val="22"/>
      <w:szCs w:val="22"/>
      <w:u w:val="none"/>
    </w:rPr>
  </w:style>
  <w:style w:type="character" w:customStyle="1" w:styleId="52">
    <w:name w:val="font01"/>
    <w:basedOn w:val="20"/>
    <w:autoRedefine/>
    <w:qFormat/>
    <w:uiPriority w:val="0"/>
    <w:rPr>
      <w:rFonts w:hint="eastAsia" w:ascii="宋体" w:hAnsi="宋体" w:eastAsia="宋体" w:cs="宋体"/>
      <w:color w:val="000000"/>
      <w:sz w:val="22"/>
      <w:szCs w:val="22"/>
      <w:u w:val="none"/>
    </w:rPr>
  </w:style>
  <w:style w:type="character" w:customStyle="1" w:styleId="53">
    <w:name w:val="font21"/>
    <w:basedOn w:val="20"/>
    <w:autoRedefine/>
    <w:qFormat/>
    <w:uiPriority w:val="0"/>
    <w:rPr>
      <w:rFonts w:ascii="宋体" w:hAnsi="宋体" w:eastAsia="宋体" w:cs="宋体"/>
      <w:color w:val="000000"/>
      <w:sz w:val="22"/>
      <w:szCs w:val="22"/>
      <w:u w:val="none"/>
    </w:rPr>
  </w:style>
  <w:style w:type="character" w:customStyle="1" w:styleId="54">
    <w:name w:val="font41"/>
    <w:basedOn w:val="20"/>
    <w:autoRedefine/>
    <w:qFormat/>
    <w:uiPriority w:val="0"/>
    <w:rPr>
      <w:rFonts w:ascii="宋体" w:hAnsi="宋体" w:eastAsia="宋体" w:cs="宋体"/>
      <w:color w:val="000000"/>
      <w:sz w:val="22"/>
      <w:szCs w:val="22"/>
      <w:u w:val="none"/>
    </w:rPr>
  </w:style>
  <w:style w:type="table" w:customStyle="1" w:styleId="5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8293</Words>
  <Characters>8831</Characters>
  <Lines>0</Lines>
  <Paragraphs>0</Paragraphs>
  <TotalTime>6</TotalTime>
  <ScaleCrop>false</ScaleCrop>
  <LinksUpToDate>false</LinksUpToDate>
  <CharactersWithSpaces>9581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2025-07-08T06:24:58Z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83CF88A9210749FCA218DD0C051CCD1D</vt:lpwstr>
  </property>
  <property fmtid="{D5CDD505-2E9C-101B-9397-08002B2CF9AE}" pid="4" name="KSOTemplateDocerSaveRecord">
    <vt:lpwstr>eyJoZGlkIjoiNzZhNTVhNWRiNTEyYThhMzJiNjI5ZTBkYzJkZDAzZGQiLCJ1c2VySWQiOiI2MzQ3ODM1MTkifQ==</vt:lpwstr>
  </property>
</Properties>
</file>